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08DF1DD8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1C149078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3C649EEF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00471D">
        <w:tab/>
        <w:t xml:space="preserve">        </w:t>
      </w:r>
      <w:r w:rsidR="00D9238C">
        <w:rPr>
          <w:rFonts w:ascii="Arial" w:hAnsi="Arial" w:cs="Arial"/>
          <w:b/>
          <w:bCs/>
        </w:rPr>
        <w:t>25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4C76C3">
        <w:rPr>
          <w:rFonts w:ascii="Arial" w:eastAsia="Arial" w:hAnsi="Arial" w:cs="Arial"/>
          <w:b/>
          <w:bCs/>
        </w:rPr>
        <w:t xml:space="preserve">září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8B56D2">
        <w:rPr>
          <w:rFonts w:ascii="Arial" w:eastAsia="Arial" w:hAnsi="Arial" w:cs="Arial"/>
          <w:b/>
          <w:bCs/>
        </w:rPr>
        <w:t>4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2354A49C" w14:textId="3E61098D" w:rsidR="00BC1494" w:rsidRPr="00487E52" w:rsidRDefault="00AA70EE" w:rsidP="00BC1494">
      <w:pPr>
        <w:spacing w:after="0" w:line="320" w:lineRule="atLeast"/>
        <w:jc w:val="center"/>
        <w:rPr>
          <w:rFonts w:ascii="Arial" w:eastAsia="Arial" w:hAnsi="Arial" w:cs="Arial"/>
          <w:b/>
          <w:bCs/>
          <w:sz w:val="28"/>
        </w:rPr>
      </w:pPr>
      <w:r>
        <w:rPr>
          <w:rFonts w:ascii="Arial" w:eastAsia="Arial" w:hAnsi="Arial" w:cs="Arial"/>
          <w:b/>
          <w:bCs/>
          <w:sz w:val="28"/>
        </w:rPr>
        <w:t>Projekt Ranta Barrandov od YIT se rozroste o třetí etapu</w:t>
      </w:r>
    </w:p>
    <w:p w14:paraId="0F448004" w14:textId="4327EE86" w:rsidR="001C473B" w:rsidRDefault="001C473B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5B48DF77" w14:textId="7B32177A" w:rsidR="00126169" w:rsidRPr="00B83BD6" w:rsidRDefault="00373FA0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 w:rsidRPr="00B83BD6">
        <w:rPr>
          <w:rFonts w:ascii="Arial" w:eastAsia="Arial" w:hAnsi="Arial" w:cs="Arial"/>
          <w:b/>
          <w:iCs/>
        </w:rPr>
        <w:t>S</w:t>
      </w:r>
      <w:r w:rsidR="001C473B" w:rsidRPr="00B83BD6">
        <w:rPr>
          <w:rFonts w:ascii="Arial" w:eastAsia="Arial" w:hAnsi="Arial" w:cs="Arial"/>
          <w:b/>
          <w:iCs/>
        </w:rPr>
        <w:t xml:space="preserve">polečnost YIT </w:t>
      </w:r>
      <w:r w:rsidR="00F47579" w:rsidRPr="00B83BD6">
        <w:rPr>
          <w:rFonts w:ascii="Arial" w:eastAsia="Arial" w:hAnsi="Arial" w:cs="Arial"/>
          <w:b/>
          <w:iCs/>
        </w:rPr>
        <w:t xml:space="preserve">rozšiřuje svůj </w:t>
      </w:r>
      <w:r w:rsidR="00AA70EE" w:rsidRPr="00B83BD6">
        <w:rPr>
          <w:rFonts w:ascii="Arial" w:eastAsia="Arial" w:hAnsi="Arial" w:cs="Arial"/>
          <w:b/>
          <w:iCs/>
        </w:rPr>
        <w:t xml:space="preserve">rezidenční projekt Ranta Barrandov </w:t>
      </w:r>
      <w:r w:rsidR="00861D7A" w:rsidRPr="00B83BD6">
        <w:rPr>
          <w:rFonts w:ascii="Arial" w:eastAsia="Arial" w:hAnsi="Arial" w:cs="Arial"/>
          <w:b/>
          <w:iCs/>
        </w:rPr>
        <w:t>v</w:t>
      </w:r>
      <w:r w:rsidR="00356D4D" w:rsidRPr="00B83BD6">
        <w:rPr>
          <w:rFonts w:ascii="Arial" w:eastAsia="Arial" w:hAnsi="Arial" w:cs="Arial"/>
          <w:b/>
          <w:iCs/>
        </w:rPr>
        <w:t> </w:t>
      </w:r>
      <w:r w:rsidR="00861D7A" w:rsidRPr="00B83BD6">
        <w:rPr>
          <w:rFonts w:ascii="Arial" w:eastAsia="Arial" w:hAnsi="Arial" w:cs="Arial"/>
          <w:b/>
          <w:iCs/>
        </w:rPr>
        <w:t>Praze</w:t>
      </w:r>
      <w:r w:rsidR="00356D4D" w:rsidRPr="00B83BD6">
        <w:rPr>
          <w:rFonts w:ascii="Arial" w:eastAsia="Arial" w:hAnsi="Arial" w:cs="Arial"/>
          <w:b/>
          <w:iCs/>
        </w:rPr>
        <w:t> </w:t>
      </w:r>
      <w:r w:rsidR="00861D7A" w:rsidRPr="00B83BD6">
        <w:rPr>
          <w:rFonts w:ascii="Arial" w:eastAsia="Arial" w:hAnsi="Arial" w:cs="Arial"/>
          <w:b/>
          <w:iCs/>
        </w:rPr>
        <w:t>5</w:t>
      </w:r>
      <w:r w:rsidR="00356D4D" w:rsidRPr="00B83BD6">
        <w:rPr>
          <w:rFonts w:ascii="Arial" w:eastAsia="Arial" w:hAnsi="Arial" w:cs="Arial"/>
          <w:b/>
          <w:iCs/>
        </w:rPr>
        <w:t> </w:t>
      </w:r>
      <w:r w:rsidR="0038123B" w:rsidRPr="00B83BD6">
        <w:rPr>
          <w:rFonts w:ascii="Arial" w:eastAsia="Arial" w:hAnsi="Arial" w:cs="Arial"/>
          <w:b/>
          <w:iCs/>
        </w:rPr>
        <w:t>o</w:t>
      </w:r>
      <w:r w:rsidR="00F90110" w:rsidRPr="00B83BD6">
        <w:rPr>
          <w:rFonts w:ascii="Arial" w:eastAsia="Arial" w:hAnsi="Arial" w:cs="Arial"/>
          <w:b/>
          <w:iCs/>
        </w:rPr>
        <w:t> </w:t>
      </w:r>
      <w:r w:rsidR="00DC6B55" w:rsidRPr="00B83BD6">
        <w:rPr>
          <w:rFonts w:ascii="Arial" w:eastAsia="Arial" w:hAnsi="Arial" w:cs="Arial"/>
          <w:b/>
          <w:iCs/>
        </w:rPr>
        <w:t>třetí etap</w:t>
      </w:r>
      <w:r w:rsidR="0038123B" w:rsidRPr="00B83BD6">
        <w:rPr>
          <w:rFonts w:ascii="Arial" w:eastAsia="Arial" w:hAnsi="Arial" w:cs="Arial"/>
          <w:b/>
          <w:iCs/>
        </w:rPr>
        <w:t>u</w:t>
      </w:r>
      <w:r w:rsidR="00DC6B55" w:rsidRPr="00B83BD6">
        <w:rPr>
          <w:rFonts w:ascii="Arial" w:eastAsia="Arial" w:hAnsi="Arial" w:cs="Arial"/>
          <w:b/>
          <w:iCs/>
        </w:rPr>
        <w:t>. K</w:t>
      </w:r>
      <w:r w:rsidRPr="00B83BD6">
        <w:rPr>
          <w:rFonts w:ascii="Arial" w:eastAsia="Arial" w:hAnsi="Arial" w:cs="Arial"/>
          <w:b/>
          <w:iCs/>
        </w:rPr>
        <w:t> </w:t>
      </w:r>
      <w:r w:rsidR="00DC6B55" w:rsidRPr="00B83BD6">
        <w:rPr>
          <w:rFonts w:ascii="Arial" w:eastAsia="Arial" w:hAnsi="Arial" w:cs="Arial"/>
          <w:b/>
          <w:iCs/>
        </w:rPr>
        <w:t>259 bytům z </w:t>
      </w:r>
      <w:r w:rsidR="00861D7A" w:rsidRPr="00B83BD6">
        <w:rPr>
          <w:rFonts w:ascii="Arial" w:eastAsia="Arial" w:hAnsi="Arial" w:cs="Arial"/>
          <w:b/>
          <w:iCs/>
        </w:rPr>
        <w:t>předchozích</w:t>
      </w:r>
      <w:r w:rsidR="00DC6B55" w:rsidRPr="00B83BD6">
        <w:rPr>
          <w:rFonts w:ascii="Arial" w:eastAsia="Arial" w:hAnsi="Arial" w:cs="Arial"/>
          <w:b/>
          <w:iCs/>
        </w:rPr>
        <w:t xml:space="preserve"> dvou etap tak nyní přidá dalších 56</w:t>
      </w:r>
      <w:r w:rsidR="00F90110" w:rsidRPr="00B83BD6">
        <w:rPr>
          <w:rFonts w:ascii="Arial" w:eastAsia="Arial" w:hAnsi="Arial" w:cs="Arial"/>
          <w:b/>
          <w:iCs/>
        </w:rPr>
        <w:t> </w:t>
      </w:r>
      <w:r w:rsidR="00DC6B55" w:rsidRPr="00B83BD6">
        <w:rPr>
          <w:rFonts w:ascii="Arial" w:eastAsia="Arial" w:hAnsi="Arial" w:cs="Arial"/>
          <w:b/>
          <w:iCs/>
        </w:rPr>
        <w:t xml:space="preserve">jednotek. </w:t>
      </w:r>
      <w:r w:rsidR="008D67CF" w:rsidRPr="00B83BD6">
        <w:rPr>
          <w:rFonts w:ascii="Arial" w:eastAsia="Arial" w:hAnsi="Arial" w:cs="Arial"/>
          <w:b/>
          <w:iCs/>
        </w:rPr>
        <w:t xml:space="preserve">Samozřejmostí je </w:t>
      </w:r>
      <w:r w:rsidR="00E008DB" w:rsidRPr="00B83BD6">
        <w:rPr>
          <w:rFonts w:ascii="Arial" w:eastAsia="Arial" w:hAnsi="Arial" w:cs="Arial"/>
          <w:b/>
          <w:iCs/>
        </w:rPr>
        <w:t xml:space="preserve">začlenění </w:t>
      </w:r>
      <w:r w:rsidR="008D67CF" w:rsidRPr="00B83BD6">
        <w:rPr>
          <w:rFonts w:ascii="Arial" w:eastAsia="Arial" w:hAnsi="Arial" w:cs="Arial"/>
          <w:b/>
          <w:iCs/>
        </w:rPr>
        <w:t>energeticky úsporných prvků</w:t>
      </w:r>
      <w:r w:rsidR="00AE6324" w:rsidRPr="00B83BD6">
        <w:rPr>
          <w:rFonts w:ascii="Arial" w:eastAsia="Arial" w:hAnsi="Arial" w:cs="Arial"/>
          <w:b/>
          <w:iCs/>
        </w:rPr>
        <w:t xml:space="preserve"> pro moderní </w:t>
      </w:r>
      <w:r w:rsidR="00CC53AF" w:rsidRPr="00B83BD6">
        <w:rPr>
          <w:rFonts w:ascii="Arial" w:eastAsia="Arial" w:hAnsi="Arial" w:cs="Arial"/>
          <w:b/>
          <w:iCs/>
        </w:rPr>
        <w:t xml:space="preserve">a </w:t>
      </w:r>
      <w:r w:rsidR="00AC7BCF" w:rsidRPr="00B83BD6">
        <w:rPr>
          <w:rFonts w:ascii="Arial" w:eastAsia="Arial" w:hAnsi="Arial" w:cs="Arial"/>
          <w:b/>
          <w:iCs/>
        </w:rPr>
        <w:t>šetrné</w:t>
      </w:r>
      <w:r w:rsidR="00CC53AF" w:rsidRPr="00B83BD6">
        <w:rPr>
          <w:rFonts w:ascii="Arial" w:eastAsia="Arial" w:hAnsi="Arial" w:cs="Arial"/>
          <w:b/>
          <w:iCs/>
        </w:rPr>
        <w:t xml:space="preserve"> bydlení</w:t>
      </w:r>
      <w:r w:rsidR="008D67CF" w:rsidRPr="00B83BD6">
        <w:rPr>
          <w:rFonts w:ascii="Arial" w:eastAsia="Arial" w:hAnsi="Arial" w:cs="Arial"/>
          <w:b/>
          <w:iCs/>
        </w:rPr>
        <w:t xml:space="preserve">. </w:t>
      </w:r>
      <w:r w:rsidRPr="00B83BD6">
        <w:rPr>
          <w:rFonts w:ascii="Arial" w:eastAsia="Arial" w:hAnsi="Arial" w:cs="Arial"/>
          <w:b/>
          <w:iCs/>
        </w:rPr>
        <w:t>Developer již spustil prodej</w:t>
      </w:r>
      <w:r w:rsidR="00F323A5" w:rsidRPr="00B83BD6">
        <w:rPr>
          <w:rFonts w:ascii="Arial" w:eastAsia="Arial" w:hAnsi="Arial" w:cs="Arial"/>
          <w:b/>
          <w:iCs/>
        </w:rPr>
        <w:t xml:space="preserve"> nových bytů</w:t>
      </w:r>
      <w:r w:rsidRPr="00B83BD6">
        <w:rPr>
          <w:rFonts w:ascii="Arial" w:eastAsia="Arial" w:hAnsi="Arial" w:cs="Arial"/>
          <w:b/>
          <w:iCs/>
        </w:rPr>
        <w:t>, d</w:t>
      </w:r>
      <w:r w:rsidR="00DC6B55" w:rsidRPr="00B83BD6">
        <w:rPr>
          <w:rFonts w:ascii="Arial" w:eastAsia="Arial" w:hAnsi="Arial" w:cs="Arial"/>
          <w:b/>
          <w:iCs/>
        </w:rPr>
        <w:t xml:space="preserve">okončení </w:t>
      </w:r>
      <w:r w:rsidR="009D08DE" w:rsidRPr="00B83BD6">
        <w:rPr>
          <w:rFonts w:ascii="Arial" w:eastAsia="Arial" w:hAnsi="Arial" w:cs="Arial"/>
          <w:b/>
          <w:iCs/>
        </w:rPr>
        <w:t xml:space="preserve">výstavby </w:t>
      </w:r>
      <w:r w:rsidRPr="00B83BD6">
        <w:rPr>
          <w:rFonts w:ascii="Arial" w:eastAsia="Arial" w:hAnsi="Arial" w:cs="Arial"/>
          <w:b/>
          <w:iCs/>
        </w:rPr>
        <w:t xml:space="preserve">pak </w:t>
      </w:r>
      <w:r w:rsidR="00DC6B55" w:rsidRPr="00B83BD6">
        <w:rPr>
          <w:rFonts w:ascii="Arial" w:eastAsia="Arial" w:hAnsi="Arial" w:cs="Arial"/>
          <w:b/>
          <w:iCs/>
        </w:rPr>
        <w:t>plán</w:t>
      </w:r>
      <w:r w:rsidRPr="00B83BD6">
        <w:rPr>
          <w:rFonts w:ascii="Arial" w:eastAsia="Arial" w:hAnsi="Arial" w:cs="Arial"/>
          <w:b/>
          <w:iCs/>
        </w:rPr>
        <w:t xml:space="preserve">uje </w:t>
      </w:r>
      <w:r w:rsidR="00DC6B55" w:rsidRPr="00B83BD6">
        <w:rPr>
          <w:rFonts w:ascii="Arial" w:eastAsia="Arial" w:hAnsi="Arial" w:cs="Arial"/>
          <w:b/>
          <w:iCs/>
        </w:rPr>
        <w:t>na</w:t>
      </w:r>
      <w:r w:rsidR="00AD5679" w:rsidRPr="00B83BD6">
        <w:rPr>
          <w:rFonts w:ascii="Arial" w:eastAsia="Arial" w:hAnsi="Arial" w:cs="Arial"/>
          <w:b/>
          <w:iCs/>
        </w:rPr>
        <w:t xml:space="preserve"> 2. čtvrtletí roku 2026</w:t>
      </w:r>
      <w:r w:rsidR="00DC6B55" w:rsidRPr="00B83BD6">
        <w:rPr>
          <w:rFonts w:ascii="Arial" w:eastAsia="Arial" w:hAnsi="Arial" w:cs="Arial"/>
          <w:b/>
          <w:iCs/>
        </w:rPr>
        <w:t>.</w:t>
      </w:r>
    </w:p>
    <w:p w14:paraId="781650DF" w14:textId="54843A9A" w:rsidR="00DC6B55" w:rsidRPr="00B83BD6" w:rsidRDefault="00DC6B55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4E7C3623" w14:textId="085AD2C0" w:rsidR="007860CE" w:rsidRPr="00B83BD6" w:rsidRDefault="00BE7FDE" w:rsidP="007860C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8241" behindDoc="1" locked="0" layoutInCell="1" allowOverlap="1" wp14:anchorId="7E87DD01" wp14:editId="53676B3F">
            <wp:simplePos x="0" y="0"/>
            <wp:positionH relativeFrom="margin">
              <wp:align>left</wp:align>
            </wp:positionH>
            <wp:positionV relativeFrom="paragraph">
              <wp:posOffset>52070</wp:posOffset>
            </wp:positionV>
            <wp:extent cx="2299970" cy="1533525"/>
            <wp:effectExtent l="0" t="0" r="5080" b="0"/>
            <wp:wrapTight wrapText="bothSides">
              <wp:wrapPolygon edited="0">
                <wp:start x="0" y="0"/>
                <wp:lineTo x="0" y="21198"/>
                <wp:lineTo x="21469" y="21198"/>
                <wp:lineTo x="21469" y="0"/>
                <wp:lineTo x="0" y="0"/>
              </wp:wrapPolygon>
            </wp:wrapTight>
            <wp:docPr id="2554612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461224" name="Obrázek 255461224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1544" cy="15343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6D2" w:rsidRPr="00B83BD6">
        <w:rPr>
          <w:rFonts w:ascii="Arial" w:eastAsia="Arial" w:hAnsi="Arial" w:cs="Arial"/>
          <w:bCs/>
          <w:iCs/>
        </w:rPr>
        <w:t xml:space="preserve">Třetí etapa projektu </w:t>
      </w:r>
      <w:hyperlink r:id="rId14" w:history="1">
        <w:r w:rsidR="007860CE" w:rsidRPr="00B83BD6">
          <w:rPr>
            <w:rStyle w:val="Hypertextovodkaz"/>
            <w:rFonts w:ascii="Arial" w:eastAsia="Arial" w:hAnsi="Arial" w:cs="Arial"/>
            <w:bCs/>
            <w:iCs/>
          </w:rPr>
          <w:t>Ranta</w:t>
        </w:r>
        <w:r w:rsidR="008B56D2" w:rsidRPr="00B83BD6">
          <w:rPr>
            <w:rStyle w:val="Hypertextovodkaz"/>
            <w:rFonts w:ascii="Arial" w:eastAsia="Arial" w:hAnsi="Arial" w:cs="Arial"/>
            <w:bCs/>
            <w:iCs/>
          </w:rPr>
          <w:t xml:space="preserve"> Barrandov</w:t>
        </w:r>
      </w:hyperlink>
      <w:r w:rsidR="008B56D2" w:rsidRPr="00B83BD6">
        <w:rPr>
          <w:rFonts w:ascii="Arial" w:eastAsia="Arial" w:hAnsi="Arial" w:cs="Arial"/>
          <w:bCs/>
          <w:iCs/>
        </w:rPr>
        <w:t xml:space="preserve"> </w:t>
      </w:r>
      <w:r w:rsidR="00E445A9" w:rsidRPr="00B83BD6">
        <w:rPr>
          <w:rFonts w:ascii="Arial" w:eastAsia="Arial" w:hAnsi="Arial" w:cs="Arial"/>
          <w:bCs/>
          <w:iCs/>
        </w:rPr>
        <w:t>vy</w:t>
      </w:r>
      <w:r w:rsidR="00DC6B55" w:rsidRPr="00B83BD6">
        <w:rPr>
          <w:rFonts w:ascii="Arial" w:eastAsia="Arial" w:hAnsi="Arial" w:cs="Arial"/>
          <w:bCs/>
          <w:iCs/>
        </w:rPr>
        <w:t xml:space="preserve">roste v ulici Schránilova a </w:t>
      </w:r>
      <w:r w:rsidR="008B56D2" w:rsidRPr="00B83BD6">
        <w:rPr>
          <w:rFonts w:ascii="Arial" w:eastAsia="Arial" w:hAnsi="Arial" w:cs="Arial"/>
          <w:bCs/>
          <w:iCs/>
        </w:rPr>
        <w:t>skládá</w:t>
      </w:r>
      <w:r w:rsidR="00DC6B55" w:rsidRPr="00B83BD6">
        <w:rPr>
          <w:rFonts w:ascii="Arial" w:eastAsia="Arial" w:hAnsi="Arial" w:cs="Arial"/>
          <w:bCs/>
          <w:iCs/>
        </w:rPr>
        <w:t xml:space="preserve"> se</w:t>
      </w:r>
      <w:r w:rsidR="008B56D2" w:rsidRPr="00B83BD6">
        <w:rPr>
          <w:rFonts w:ascii="Arial" w:eastAsia="Arial" w:hAnsi="Arial" w:cs="Arial"/>
          <w:bCs/>
          <w:iCs/>
        </w:rPr>
        <w:t xml:space="preserve"> ze tří budov</w:t>
      </w:r>
      <w:r w:rsidR="00861D7A" w:rsidRPr="00B83BD6">
        <w:rPr>
          <w:rFonts w:ascii="Arial" w:eastAsia="Arial" w:hAnsi="Arial" w:cs="Arial"/>
          <w:bCs/>
          <w:iCs/>
        </w:rPr>
        <w:t xml:space="preserve"> </w:t>
      </w:r>
      <w:r w:rsidR="008B56D2" w:rsidRPr="00B83BD6">
        <w:rPr>
          <w:rFonts w:ascii="Arial" w:eastAsia="Arial" w:hAnsi="Arial" w:cs="Arial"/>
          <w:bCs/>
          <w:iCs/>
        </w:rPr>
        <w:t>– dvou rezidenčních a</w:t>
      </w:r>
      <w:r w:rsidR="00094D92">
        <w:rPr>
          <w:rFonts w:ascii="Arial" w:eastAsia="Arial" w:hAnsi="Arial" w:cs="Arial"/>
          <w:bCs/>
          <w:iCs/>
        </w:rPr>
        <w:t> </w:t>
      </w:r>
      <w:r w:rsidR="008B56D2" w:rsidRPr="00B83BD6">
        <w:rPr>
          <w:rFonts w:ascii="Arial" w:eastAsia="Arial" w:hAnsi="Arial" w:cs="Arial"/>
          <w:bCs/>
          <w:iCs/>
        </w:rPr>
        <w:t>jedné komerční</w:t>
      </w:r>
      <w:r w:rsidR="006F155B" w:rsidRPr="00B83BD6">
        <w:rPr>
          <w:rFonts w:ascii="Arial" w:eastAsia="Arial" w:hAnsi="Arial" w:cs="Arial"/>
          <w:bCs/>
          <w:iCs/>
        </w:rPr>
        <w:t xml:space="preserve">, kterou developer </w:t>
      </w:r>
      <w:r w:rsidR="00A82DA3" w:rsidRPr="00B83BD6">
        <w:rPr>
          <w:rFonts w:ascii="Arial" w:eastAsia="Arial" w:hAnsi="Arial" w:cs="Arial"/>
          <w:bCs/>
          <w:iCs/>
        </w:rPr>
        <w:t xml:space="preserve">postaví </w:t>
      </w:r>
      <w:r w:rsidR="006F155B" w:rsidRPr="00B83BD6">
        <w:rPr>
          <w:rFonts w:ascii="Arial" w:eastAsia="Arial" w:hAnsi="Arial" w:cs="Arial"/>
          <w:bCs/>
          <w:iCs/>
        </w:rPr>
        <w:t xml:space="preserve">pro jiného investora </w:t>
      </w:r>
      <w:r w:rsidR="00F07F2A" w:rsidRPr="00B83BD6">
        <w:rPr>
          <w:rFonts w:ascii="Arial" w:eastAsia="Arial" w:hAnsi="Arial" w:cs="Arial"/>
          <w:bCs/>
          <w:iCs/>
        </w:rPr>
        <w:t>ke zřízení</w:t>
      </w:r>
      <w:r w:rsidR="00E02774" w:rsidRPr="00B83BD6">
        <w:rPr>
          <w:rFonts w:ascii="Arial" w:eastAsia="Arial" w:hAnsi="Arial" w:cs="Arial"/>
          <w:bCs/>
          <w:iCs/>
        </w:rPr>
        <w:t xml:space="preserve"> </w:t>
      </w:r>
      <w:r w:rsidR="006F155B" w:rsidRPr="00B83BD6">
        <w:rPr>
          <w:rFonts w:ascii="Arial" w:eastAsia="Arial" w:hAnsi="Arial" w:cs="Arial"/>
          <w:bCs/>
          <w:iCs/>
        </w:rPr>
        <w:t>zdravotnické</w:t>
      </w:r>
      <w:r w:rsidR="003960A9" w:rsidRPr="00B83BD6">
        <w:rPr>
          <w:rFonts w:ascii="Arial" w:eastAsia="Arial" w:hAnsi="Arial" w:cs="Arial"/>
          <w:bCs/>
          <w:iCs/>
        </w:rPr>
        <w:t>ho</w:t>
      </w:r>
      <w:r w:rsidR="006F155B" w:rsidRPr="00B83BD6">
        <w:rPr>
          <w:rFonts w:ascii="Arial" w:eastAsia="Arial" w:hAnsi="Arial" w:cs="Arial"/>
          <w:bCs/>
          <w:iCs/>
        </w:rPr>
        <w:t xml:space="preserve"> zařízení</w:t>
      </w:r>
      <w:r w:rsidR="008B56D2" w:rsidRPr="00B83BD6">
        <w:rPr>
          <w:rFonts w:ascii="Arial" w:eastAsia="Arial" w:hAnsi="Arial" w:cs="Arial"/>
          <w:bCs/>
          <w:iCs/>
        </w:rPr>
        <w:t xml:space="preserve">. V bytových domech o </w:t>
      </w:r>
      <w:r w:rsidR="00B97E72" w:rsidRPr="00B83BD6">
        <w:rPr>
          <w:rFonts w:ascii="Arial" w:eastAsia="Arial" w:hAnsi="Arial" w:cs="Arial"/>
          <w:bCs/>
          <w:iCs/>
        </w:rPr>
        <w:t xml:space="preserve">4 </w:t>
      </w:r>
      <w:r w:rsidR="008B56D2" w:rsidRPr="00B83BD6">
        <w:rPr>
          <w:rFonts w:ascii="Arial" w:eastAsia="Arial" w:hAnsi="Arial" w:cs="Arial"/>
          <w:bCs/>
          <w:iCs/>
        </w:rPr>
        <w:t xml:space="preserve">a 8 nadzemních podlažích </w:t>
      </w:r>
      <w:r w:rsidR="00DC6B55" w:rsidRPr="00B83BD6">
        <w:rPr>
          <w:rFonts w:ascii="Arial" w:eastAsia="Arial" w:hAnsi="Arial" w:cs="Arial"/>
          <w:bCs/>
          <w:iCs/>
        </w:rPr>
        <w:t>vznikne</w:t>
      </w:r>
      <w:r w:rsidR="008B56D2" w:rsidRPr="00B83BD6">
        <w:rPr>
          <w:rFonts w:ascii="Arial" w:eastAsia="Arial" w:hAnsi="Arial" w:cs="Arial"/>
          <w:bCs/>
          <w:iCs/>
        </w:rPr>
        <w:t xml:space="preserve"> celkem 56</w:t>
      </w:r>
      <w:r w:rsidR="004412E8" w:rsidRPr="00B83BD6">
        <w:rPr>
          <w:rFonts w:ascii="Arial" w:eastAsia="Arial" w:hAnsi="Arial" w:cs="Arial"/>
          <w:bCs/>
          <w:iCs/>
        </w:rPr>
        <w:t> </w:t>
      </w:r>
      <w:r w:rsidR="00DC6B55" w:rsidRPr="00B83BD6">
        <w:rPr>
          <w:rFonts w:ascii="Arial" w:eastAsia="Arial" w:hAnsi="Arial" w:cs="Arial"/>
          <w:bCs/>
          <w:iCs/>
        </w:rPr>
        <w:t>bytů</w:t>
      </w:r>
      <w:r w:rsidR="008B56D2" w:rsidRPr="00B83BD6">
        <w:rPr>
          <w:rFonts w:ascii="Arial" w:eastAsia="Arial" w:hAnsi="Arial" w:cs="Arial"/>
          <w:bCs/>
          <w:iCs/>
        </w:rPr>
        <w:t xml:space="preserve"> s dispozicemi 1+kk až 3+kk a velikostech </w:t>
      </w:r>
      <w:r w:rsidR="00D032E8" w:rsidRPr="00B83BD6">
        <w:rPr>
          <w:rFonts w:ascii="Arial" w:eastAsia="Arial" w:hAnsi="Arial" w:cs="Arial"/>
          <w:bCs/>
          <w:iCs/>
        </w:rPr>
        <w:t xml:space="preserve">od </w:t>
      </w:r>
      <w:r w:rsidR="008B56D2" w:rsidRPr="00B83BD6">
        <w:rPr>
          <w:rFonts w:ascii="Arial" w:eastAsia="Arial" w:hAnsi="Arial" w:cs="Arial"/>
          <w:bCs/>
          <w:iCs/>
        </w:rPr>
        <w:t>30</w:t>
      </w:r>
      <w:r>
        <w:rPr>
          <w:rFonts w:ascii="Arial" w:eastAsia="Arial" w:hAnsi="Arial" w:cs="Arial"/>
          <w:bCs/>
          <w:iCs/>
        </w:rPr>
        <w:t> </w:t>
      </w:r>
      <w:r w:rsidR="00D032E8" w:rsidRPr="00B83BD6">
        <w:rPr>
          <w:rFonts w:ascii="Arial" w:eastAsia="Arial" w:hAnsi="Arial" w:cs="Arial"/>
          <w:bCs/>
          <w:iCs/>
        </w:rPr>
        <w:t xml:space="preserve">do </w:t>
      </w:r>
      <w:r w:rsidR="004412E8" w:rsidRPr="00B83BD6">
        <w:rPr>
          <w:rFonts w:ascii="Arial" w:eastAsia="Arial" w:hAnsi="Arial" w:cs="Arial"/>
          <w:bCs/>
          <w:iCs/>
        </w:rPr>
        <w:t>84</w:t>
      </w:r>
      <w:r w:rsidR="008B56D2" w:rsidRPr="00B83BD6">
        <w:rPr>
          <w:rFonts w:ascii="Arial" w:eastAsia="Arial" w:hAnsi="Arial" w:cs="Arial"/>
          <w:bCs/>
          <w:iCs/>
        </w:rPr>
        <w:t xml:space="preserve"> m</w:t>
      </w:r>
      <w:r w:rsidR="008B56D2" w:rsidRPr="00B83BD6">
        <w:rPr>
          <w:rFonts w:ascii="Arial" w:eastAsia="Arial" w:hAnsi="Arial" w:cs="Arial"/>
          <w:bCs/>
          <w:iCs/>
          <w:vertAlign w:val="superscript"/>
        </w:rPr>
        <w:t>2</w:t>
      </w:r>
      <w:r w:rsidR="008B56D2" w:rsidRPr="00B83BD6">
        <w:rPr>
          <w:rFonts w:ascii="Arial" w:eastAsia="Arial" w:hAnsi="Arial" w:cs="Arial"/>
          <w:bCs/>
          <w:iCs/>
        </w:rPr>
        <w:t xml:space="preserve">. </w:t>
      </w:r>
      <w:r w:rsidR="004D1D26">
        <w:rPr>
          <w:rFonts w:ascii="Arial" w:eastAsia="Arial" w:hAnsi="Arial" w:cs="Arial"/>
          <w:bCs/>
          <w:iCs/>
        </w:rPr>
        <w:t>J</w:t>
      </w:r>
      <w:r w:rsidR="00105888" w:rsidRPr="00B83BD6">
        <w:rPr>
          <w:rFonts w:ascii="Arial" w:eastAsia="Arial" w:hAnsi="Arial" w:cs="Arial"/>
          <w:bCs/>
          <w:iCs/>
        </w:rPr>
        <w:t>ednotky o dispozicích 1+ kk a</w:t>
      </w:r>
      <w:r w:rsidR="004412E8" w:rsidRPr="00B83BD6">
        <w:rPr>
          <w:rFonts w:ascii="Arial" w:eastAsia="Arial" w:hAnsi="Arial" w:cs="Arial"/>
          <w:bCs/>
          <w:iCs/>
        </w:rPr>
        <w:t> </w:t>
      </w:r>
      <w:r w:rsidR="00105888" w:rsidRPr="00B83BD6">
        <w:rPr>
          <w:rFonts w:ascii="Arial" w:eastAsia="Arial" w:hAnsi="Arial" w:cs="Arial"/>
          <w:bCs/>
          <w:iCs/>
        </w:rPr>
        <w:t>2+</w:t>
      </w:r>
      <w:r w:rsidR="005B45F9" w:rsidRPr="00B83BD6">
        <w:rPr>
          <w:rFonts w:ascii="Arial" w:eastAsia="Arial" w:hAnsi="Arial" w:cs="Arial"/>
          <w:bCs/>
          <w:iCs/>
        </w:rPr>
        <w:t>kk</w:t>
      </w:r>
      <w:r w:rsidR="001235C0" w:rsidRPr="00B83BD6">
        <w:rPr>
          <w:rFonts w:ascii="Arial" w:eastAsia="Arial" w:hAnsi="Arial" w:cs="Arial"/>
          <w:bCs/>
          <w:iCs/>
        </w:rPr>
        <w:t xml:space="preserve"> </w:t>
      </w:r>
      <w:r w:rsidR="007D542F" w:rsidRPr="00B83BD6">
        <w:rPr>
          <w:rFonts w:ascii="Arial" w:eastAsia="Arial" w:hAnsi="Arial" w:cs="Arial"/>
          <w:bCs/>
          <w:iCs/>
        </w:rPr>
        <w:t>budou vybaveny kuchyňskou linkou vč</w:t>
      </w:r>
      <w:r w:rsidR="00945C13" w:rsidRPr="00B83BD6">
        <w:rPr>
          <w:rFonts w:ascii="Arial" w:eastAsia="Arial" w:hAnsi="Arial" w:cs="Arial"/>
          <w:bCs/>
          <w:iCs/>
        </w:rPr>
        <w:t>.</w:t>
      </w:r>
      <w:r w:rsidR="00B10AE8" w:rsidRPr="00B83BD6">
        <w:rPr>
          <w:rFonts w:ascii="Arial" w:eastAsia="Arial" w:hAnsi="Arial" w:cs="Arial"/>
          <w:bCs/>
          <w:iCs/>
        </w:rPr>
        <w:t xml:space="preserve"> </w:t>
      </w:r>
      <w:r w:rsidR="007D542F" w:rsidRPr="00B83BD6">
        <w:rPr>
          <w:rFonts w:ascii="Arial" w:eastAsia="Arial" w:hAnsi="Arial" w:cs="Arial"/>
          <w:bCs/>
          <w:iCs/>
        </w:rPr>
        <w:t xml:space="preserve">spotřebičů. </w:t>
      </w:r>
      <w:r w:rsidR="004564B8" w:rsidRPr="00B83BD6">
        <w:rPr>
          <w:rFonts w:ascii="Arial" w:eastAsia="Arial" w:hAnsi="Arial" w:cs="Arial"/>
          <w:bCs/>
          <w:iCs/>
        </w:rPr>
        <w:t xml:space="preserve">Chybět nebude ani kočárkárna a místnost pro mytí kol či domácích mazlíčků. </w:t>
      </w:r>
      <w:r w:rsidR="008B56D2" w:rsidRPr="00B83BD6">
        <w:rPr>
          <w:rFonts w:ascii="Arial" w:eastAsia="Arial" w:hAnsi="Arial" w:cs="Arial"/>
          <w:bCs/>
          <w:iCs/>
        </w:rPr>
        <w:t xml:space="preserve">V parteru </w:t>
      </w:r>
      <w:hyperlink r:id="rId15" w:history="1">
        <w:r w:rsidR="00C13EE5" w:rsidRPr="00B83BD6">
          <w:rPr>
            <w:rStyle w:val="Hypertextovodkaz"/>
            <w:rFonts w:ascii="Arial" w:eastAsia="Arial" w:hAnsi="Arial" w:cs="Arial"/>
            <w:bCs/>
            <w:iCs/>
          </w:rPr>
          <w:t>YIT</w:t>
        </w:r>
      </w:hyperlink>
      <w:r w:rsidR="00C13EE5" w:rsidRPr="00B83BD6">
        <w:rPr>
          <w:rFonts w:ascii="Arial" w:eastAsia="Arial" w:hAnsi="Arial" w:cs="Arial"/>
          <w:bCs/>
          <w:iCs/>
        </w:rPr>
        <w:t xml:space="preserve"> </w:t>
      </w:r>
      <w:r w:rsidR="008B56D2" w:rsidRPr="00B83BD6">
        <w:rPr>
          <w:rFonts w:ascii="Arial" w:eastAsia="Arial" w:hAnsi="Arial" w:cs="Arial"/>
          <w:bCs/>
          <w:iCs/>
        </w:rPr>
        <w:t xml:space="preserve">vybuduje </w:t>
      </w:r>
      <w:r w:rsidR="00C13EE5" w:rsidRPr="00B83BD6">
        <w:rPr>
          <w:rFonts w:ascii="Arial" w:eastAsia="Arial" w:hAnsi="Arial" w:cs="Arial"/>
          <w:bCs/>
          <w:iCs/>
        </w:rPr>
        <w:t xml:space="preserve">tři </w:t>
      </w:r>
      <w:r w:rsidR="007A0AF6" w:rsidRPr="00B83BD6">
        <w:rPr>
          <w:rFonts w:ascii="Arial" w:eastAsia="Arial" w:hAnsi="Arial" w:cs="Arial"/>
          <w:bCs/>
          <w:iCs/>
        </w:rPr>
        <w:t xml:space="preserve">komerční </w:t>
      </w:r>
      <w:r w:rsidR="008B56D2" w:rsidRPr="00B83BD6">
        <w:rPr>
          <w:rFonts w:ascii="Arial" w:eastAsia="Arial" w:hAnsi="Arial" w:cs="Arial"/>
          <w:bCs/>
          <w:iCs/>
        </w:rPr>
        <w:t xml:space="preserve">jednotky vhodné například pro restauraci </w:t>
      </w:r>
      <w:r w:rsidR="00131205" w:rsidRPr="00B83BD6">
        <w:rPr>
          <w:rFonts w:ascii="Arial" w:eastAsia="Arial" w:hAnsi="Arial" w:cs="Arial"/>
          <w:bCs/>
          <w:iCs/>
        </w:rPr>
        <w:t>nebo</w:t>
      </w:r>
      <w:r w:rsidR="00B97E72" w:rsidRPr="00B83BD6">
        <w:rPr>
          <w:rFonts w:ascii="Arial" w:eastAsia="Arial" w:hAnsi="Arial" w:cs="Arial"/>
          <w:bCs/>
          <w:iCs/>
        </w:rPr>
        <w:t> drobné služby</w:t>
      </w:r>
      <w:r w:rsidR="008B56D2" w:rsidRPr="00B83BD6">
        <w:rPr>
          <w:rFonts w:ascii="Arial" w:eastAsia="Arial" w:hAnsi="Arial" w:cs="Arial"/>
          <w:bCs/>
          <w:iCs/>
        </w:rPr>
        <w:t>.</w:t>
      </w:r>
      <w:r w:rsidR="004C76C3" w:rsidRPr="00B83BD6">
        <w:rPr>
          <w:rFonts w:ascii="Arial" w:eastAsia="Arial" w:hAnsi="Arial" w:cs="Arial"/>
          <w:bCs/>
          <w:iCs/>
        </w:rPr>
        <w:t xml:space="preserve"> </w:t>
      </w:r>
      <w:r w:rsidR="00861D7A" w:rsidRPr="007D7991">
        <w:rPr>
          <w:rFonts w:ascii="Arial" w:hAnsi="Arial" w:cs="Arial"/>
          <w:shd w:val="clear" w:color="auto" w:fill="FFFFFF"/>
        </w:rPr>
        <w:t>Samozřejmostí je dostatek parkovacích stání, u</w:t>
      </w:r>
      <w:r w:rsidR="003417E2" w:rsidRPr="007D7991">
        <w:rPr>
          <w:rFonts w:ascii="Arial" w:hAnsi="Arial" w:cs="Arial"/>
          <w:shd w:val="clear" w:color="auto" w:fill="FFFFFF"/>
        </w:rPr>
        <w:t> </w:t>
      </w:r>
      <w:r w:rsidR="00861D7A" w:rsidRPr="007D7991">
        <w:rPr>
          <w:rFonts w:ascii="Arial" w:hAnsi="Arial" w:cs="Arial"/>
          <w:shd w:val="clear" w:color="auto" w:fill="FFFFFF"/>
        </w:rPr>
        <w:t>vybraných budou moci noví majitelé pro své elektromobily využít i</w:t>
      </w:r>
      <w:r w:rsidR="005C26C4" w:rsidRPr="007D7991">
        <w:rPr>
          <w:rFonts w:ascii="Arial" w:hAnsi="Arial" w:cs="Arial"/>
          <w:shd w:val="clear" w:color="auto" w:fill="FFFFFF"/>
        </w:rPr>
        <w:t> </w:t>
      </w:r>
      <w:r w:rsidR="00861D7A" w:rsidRPr="007D7991">
        <w:rPr>
          <w:rFonts w:ascii="Arial" w:hAnsi="Arial" w:cs="Arial"/>
          <w:shd w:val="clear" w:color="auto" w:fill="FFFFFF"/>
        </w:rPr>
        <w:t xml:space="preserve">soukromé nástěnné nabíječky (tzv. wallboxy). </w:t>
      </w:r>
      <w:r w:rsidR="00242E17" w:rsidRPr="007D7991">
        <w:rPr>
          <w:rFonts w:ascii="Arial" w:hAnsi="Arial" w:cs="Arial"/>
          <w:shd w:val="clear" w:color="auto" w:fill="FFFFFF"/>
        </w:rPr>
        <w:t xml:space="preserve">K dispozici je také veřejná dobíjecí stanice, kterou </w:t>
      </w:r>
      <w:r w:rsidR="003E11CE" w:rsidRPr="007D7991">
        <w:rPr>
          <w:rFonts w:ascii="Arial" w:hAnsi="Arial" w:cs="Arial"/>
          <w:shd w:val="clear" w:color="auto" w:fill="FFFFFF"/>
        </w:rPr>
        <w:t xml:space="preserve">developer </w:t>
      </w:r>
      <w:r w:rsidR="00242E17" w:rsidRPr="007D7991">
        <w:rPr>
          <w:rFonts w:ascii="Arial" w:hAnsi="Arial" w:cs="Arial"/>
          <w:shd w:val="clear" w:color="auto" w:fill="FFFFFF"/>
        </w:rPr>
        <w:t xml:space="preserve">v areálu </w:t>
      </w:r>
      <w:r w:rsidR="00A82DA3" w:rsidRPr="007D7991">
        <w:rPr>
          <w:rFonts w:ascii="Arial" w:hAnsi="Arial" w:cs="Arial"/>
          <w:shd w:val="clear" w:color="auto" w:fill="FFFFFF"/>
        </w:rPr>
        <w:t xml:space="preserve">zřídil </w:t>
      </w:r>
      <w:r w:rsidR="003E11CE" w:rsidRPr="007D7991">
        <w:rPr>
          <w:rFonts w:ascii="Arial" w:hAnsi="Arial" w:cs="Arial"/>
          <w:shd w:val="clear" w:color="auto" w:fill="FFFFFF"/>
        </w:rPr>
        <w:t>v rámci předchozích etap.</w:t>
      </w:r>
    </w:p>
    <w:p w14:paraId="277535DD" w14:textId="77777777" w:rsidR="00DD46D7" w:rsidRPr="00B83BD6" w:rsidRDefault="00DD46D7" w:rsidP="008B56D2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4E6B2944" w14:textId="50B5DF3B" w:rsidR="00DD46D7" w:rsidRPr="00B83BD6" w:rsidRDefault="00DD46D7" w:rsidP="00DD46D7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B83BD6">
        <w:rPr>
          <w:rFonts w:ascii="Arial" w:eastAsia="Arial" w:hAnsi="Arial" w:cs="Arial"/>
          <w:bCs/>
          <w:i/>
        </w:rPr>
        <w:t>„Náš rezidenční projekt Ranta Barrandov v klidné části Prahy 5 se v minulosti těšil díky</w:t>
      </w:r>
      <w:r w:rsidR="006F155B" w:rsidRPr="00B83BD6">
        <w:rPr>
          <w:rFonts w:ascii="Arial" w:eastAsia="Arial" w:hAnsi="Arial" w:cs="Arial"/>
          <w:bCs/>
          <w:i/>
        </w:rPr>
        <w:t xml:space="preserve"> </w:t>
      </w:r>
      <w:r w:rsidR="0011461C" w:rsidRPr="00B83BD6">
        <w:rPr>
          <w:rFonts w:ascii="Arial" w:eastAsia="Arial" w:hAnsi="Arial" w:cs="Arial"/>
          <w:bCs/>
          <w:i/>
        </w:rPr>
        <w:t>příjemnému bydlení</w:t>
      </w:r>
      <w:r w:rsidRPr="00B83BD6">
        <w:rPr>
          <w:rFonts w:ascii="Arial" w:eastAsia="Arial" w:hAnsi="Arial" w:cs="Arial"/>
          <w:bCs/>
          <w:i/>
        </w:rPr>
        <w:t>, nízkoenergetičnosti i skvělé lokalitě velkému zájmu. Rozhodli jsme se jej proto rozšířit a</w:t>
      </w:r>
      <w:r w:rsidR="004A139A">
        <w:rPr>
          <w:rFonts w:ascii="Arial" w:eastAsia="Arial" w:hAnsi="Arial" w:cs="Arial"/>
          <w:bCs/>
          <w:i/>
        </w:rPr>
        <w:t> </w:t>
      </w:r>
      <w:r w:rsidRPr="00B83BD6">
        <w:rPr>
          <w:rFonts w:ascii="Arial" w:eastAsia="Arial" w:hAnsi="Arial" w:cs="Arial"/>
          <w:bCs/>
          <w:i/>
        </w:rPr>
        <w:t>přicházíme tak s</w:t>
      </w:r>
      <w:r w:rsidR="00BE7FDE">
        <w:rPr>
          <w:rFonts w:ascii="Arial" w:eastAsia="Arial" w:hAnsi="Arial" w:cs="Arial"/>
          <w:bCs/>
          <w:i/>
        </w:rPr>
        <w:t> </w:t>
      </w:r>
      <w:r w:rsidRPr="00B83BD6">
        <w:rPr>
          <w:rFonts w:ascii="Arial" w:eastAsia="Arial" w:hAnsi="Arial" w:cs="Arial"/>
          <w:bCs/>
          <w:i/>
        </w:rPr>
        <w:t>nabídkou dalších nových bytů v oblíbené čtvrti</w:t>
      </w:r>
      <w:r w:rsidR="002B552F" w:rsidRPr="00B83BD6">
        <w:rPr>
          <w:rFonts w:ascii="Arial" w:eastAsia="Arial" w:hAnsi="Arial" w:cs="Arial"/>
          <w:bCs/>
          <w:i/>
        </w:rPr>
        <w:t>.</w:t>
      </w:r>
      <w:r w:rsidR="000D7AF9" w:rsidRPr="00B83BD6">
        <w:rPr>
          <w:rFonts w:ascii="Arial" w:eastAsia="Arial" w:hAnsi="Arial" w:cs="Arial"/>
          <w:bCs/>
          <w:i/>
        </w:rPr>
        <w:t xml:space="preserve"> Z nich </w:t>
      </w:r>
      <w:r w:rsidRPr="00B83BD6">
        <w:rPr>
          <w:rFonts w:ascii="Arial" w:eastAsia="Arial" w:hAnsi="Arial" w:cs="Arial"/>
          <w:bCs/>
          <w:i/>
        </w:rPr>
        <w:t>si vybere každý</w:t>
      </w:r>
      <w:r w:rsidR="000D7AF9" w:rsidRPr="00B83BD6">
        <w:rPr>
          <w:rFonts w:ascii="Arial" w:eastAsia="Arial" w:hAnsi="Arial" w:cs="Arial"/>
          <w:bCs/>
          <w:i/>
        </w:rPr>
        <w:t xml:space="preserve">, kdo hledá </w:t>
      </w:r>
      <w:r w:rsidRPr="00B83BD6">
        <w:rPr>
          <w:rFonts w:ascii="Arial" w:eastAsia="Arial" w:hAnsi="Arial" w:cs="Arial"/>
          <w:bCs/>
          <w:i/>
        </w:rPr>
        <w:t>moderní bydlení</w:t>
      </w:r>
      <w:r w:rsidR="00861D7A" w:rsidRPr="00B83BD6">
        <w:rPr>
          <w:rFonts w:ascii="Arial" w:eastAsia="Arial" w:hAnsi="Arial" w:cs="Arial"/>
          <w:bCs/>
          <w:i/>
        </w:rPr>
        <w:t xml:space="preserve"> v harmonii s</w:t>
      </w:r>
      <w:r w:rsidR="00BE7FDE">
        <w:rPr>
          <w:rFonts w:ascii="Arial" w:eastAsia="Arial" w:hAnsi="Arial" w:cs="Arial"/>
          <w:bCs/>
          <w:i/>
        </w:rPr>
        <w:t> </w:t>
      </w:r>
      <w:r w:rsidR="00861D7A" w:rsidRPr="00B83BD6">
        <w:rPr>
          <w:rFonts w:ascii="Arial" w:eastAsia="Arial" w:hAnsi="Arial" w:cs="Arial"/>
          <w:bCs/>
          <w:i/>
        </w:rPr>
        <w:t>přírodou a veškerým komfortem města</w:t>
      </w:r>
      <w:r w:rsidRPr="00B83BD6">
        <w:rPr>
          <w:rFonts w:ascii="Arial" w:eastAsia="Arial" w:hAnsi="Arial" w:cs="Arial"/>
          <w:bCs/>
          <w:i/>
        </w:rPr>
        <w:t xml:space="preserve">,“ </w:t>
      </w:r>
      <w:r w:rsidR="00CA708D" w:rsidRPr="00B83BD6">
        <w:rPr>
          <w:rFonts w:ascii="Arial" w:eastAsia="Arial" w:hAnsi="Arial" w:cs="Arial"/>
          <w:bCs/>
          <w:iCs/>
        </w:rPr>
        <w:t xml:space="preserve">říká </w:t>
      </w:r>
      <w:r w:rsidRPr="00B83BD6">
        <w:rPr>
          <w:rFonts w:ascii="Arial" w:eastAsia="Arial" w:hAnsi="Arial" w:cs="Arial"/>
          <w:bCs/>
          <w:iCs/>
        </w:rPr>
        <w:t xml:space="preserve">obchodní ředitelka </w:t>
      </w:r>
      <w:hyperlink r:id="rId16" w:history="1">
        <w:r w:rsidRPr="00B83BD6">
          <w:rPr>
            <w:rStyle w:val="Hypertextovodkaz"/>
            <w:rFonts w:ascii="Arial" w:eastAsia="Arial" w:hAnsi="Arial" w:cs="Arial"/>
            <w:bCs/>
            <w:iCs/>
          </w:rPr>
          <w:t>YIT Stavo</w:t>
        </w:r>
      </w:hyperlink>
      <w:r w:rsidRPr="00B83BD6">
        <w:rPr>
          <w:rFonts w:ascii="Arial" w:eastAsia="Arial" w:hAnsi="Arial" w:cs="Arial"/>
          <w:bCs/>
          <w:iCs/>
        </w:rPr>
        <w:t xml:space="preserve"> Dana Bartoňová</w:t>
      </w:r>
      <w:r w:rsidR="006F155B" w:rsidRPr="00B83BD6">
        <w:rPr>
          <w:rFonts w:ascii="Arial" w:eastAsia="Arial" w:hAnsi="Arial" w:cs="Arial"/>
          <w:bCs/>
          <w:iCs/>
        </w:rPr>
        <w:t xml:space="preserve"> a dodává: </w:t>
      </w:r>
      <w:r w:rsidR="006F155B" w:rsidRPr="00B83BD6">
        <w:rPr>
          <w:rFonts w:ascii="Arial" w:eastAsia="Arial" w:hAnsi="Arial" w:cs="Arial"/>
          <w:bCs/>
          <w:i/>
        </w:rPr>
        <w:t>„</w:t>
      </w:r>
      <w:r w:rsidR="00187180" w:rsidRPr="00B83BD6">
        <w:rPr>
          <w:rFonts w:ascii="Arial" w:eastAsia="Arial" w:hAnsi="Arial" w:cs="Arial"/>
          <w:bCs/>
          <w:i/>
        </w:rPr>
        <w:t>D</w:t>
      </w:r>
      <w:r w:rsidR="006F155B" w:rsidRPr="00B83BD6">
        <w:rPr>
          <w:rFonts w:ascii="Arial" w:eastAsia="Arial" w:hAnsi="Arial" w:cs="Arial"/>
          <w:bCs/>
          <w:i/>
        </w:rPr>
        <w:t>o budoucna zvažujeme projekt rozšířit ještě o další etapu.“</w:t>
      </w:r>
    </w:p>
    <w:p w14:paraId="41D62417" w14:textId="7145F35E" w:rsidR="008B56D2" w:rsidRPr="00B83BD6" w:rsidRDefault="008B56D2" w:rsidP="008B56D2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1DF86A5D" w14:textId="7696FB6A" w:rsidR="00861D7A" w:rsidRPr="00B83BD6" w:rsidRDefault="00861D7A" w:rsidP="007860CE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 w:rsidRPr="00B83BD6">
        <w:rPr>
          <w:rFonts w:ascii="Arial" w:eastAsia="Arial" w:hAnsi="Arial" w:cs="Arial"/>
          <w:b/>
          <w:iCs/>
        </w:rPr>
        <w:t>V duchu elegance a respektu k okolí</w:t>
      </w:r>
    </w:p>
    <w:p w14:paraId="1B9BFEE9" w14:textId="6C41B9D1" w:rsidR="007860CE" w:rsidRPr="00B83BD6" w:rsidRDefault="00094D92" w:rsidP="007860CE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8243" behindDoc="1" locked="0" layoutInCell="1" allowOverlap="1" wp14:anchorId="39681140" wp14:editId="15E1D1A1">
            <wp:simplePos x="0" y="0"/>
            <wp:positionH relativeFrom="margin">
              <wp:align>right</wp:align>
            </wp:positionH>
            <wp:positionV relativeFrom="paragraph">
              <wp:posOffset>309245</wp:posOffset>
            </wp:positionV>
            <wp:extent cx="2143125" cy="1428750"/>
            <wp:effectExtent l="0" t="0" r="9525" b="0"/>
            <wp:wrapTight wrapText="bothSides">
              <wp:wrapPolygon edited="0">
                <wp:start x="0" y="0"/>
                <wp:lineTo x="0" y="21312"/>
                <wp:lineTo x="21504" y="21312"/>
                <wp:lineTo x="21504" y="0"/>
                <wp:lineTo x="0" y="0"/>
              </wp:wrapPolygon>
            </wp:wrapTight>
            <wp:docPr id="89522576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5225766" name="Obrázek 895225766"/>
                    <pic:cNvPicPr/>
                  </pic:nvPicPr>
                  <pic:blipFill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60CE" w:rsidRPr="00B83BD6">
        <w:rPr>
          <w:rFonts w:ascii="Arial" w:eastAsia="Arial" w:hAnsi="Arial" w:cs="Arial"/>
          <w:bCs/>
          <w:iCs/>
        </w:rPr>
        <w:t>Návrh třetí etapy</w:t>
      </w:r>
      <w:r w:rsidR="0070421A" w:rsidRPr="00B83BD6">
        <w:rPr>
          <w:rFonts w:ascii="Arial" w:eastAsia="Arial" w:hAnsi="Arial" w:cs="Arial"/>
          <w:bCs/>
          <w:iCs/>
        </w:rPr>
        <w:t>, který pochází od kanceláře</w:t>
      </w:r>
      <w:r w:rsidR="00A41F9C" w:rsidRPr="00B83BD6">
        <w:rPr>
          <w:rFonts w:ascii="Arial" w:eastAsia="Arial" w:hAnsi="Arial" w:cs="Arial"/>
          <w:bCs/>
          <w:iCs/>
        </w:rPr>
        <w:t xml:space="preserve"> C.A.I.S. architekti,</w:t>
      </w:r>
      <w:r w:rsidR="007860CE" w:rsidRPr="00B83BD6">
        <w:rPr>
          <w:rFonts w:ascii="Arial" w:eastAsia="Arial" w:hAnsi="Arial" w:cs="Arial"/>
          <w:bCs/>
          <w:iCs/>
        </w:rPr>
        <w:t xml:space="preserve"> </w:t>
      </w:r>
      <w:r w:rsidR="00FA2E84" w:rsidRPr="00B83BD6">
        <w:rPr>
          <w:rFonts w:ascii="Arial" w:eastAsia="Arial" w:hAnsi="Arial" w:cs="Arial"/>
          <w:bCs/>
          <w:iCs/>
        </w:rPr>
        <w:t xml:space="preserve">stejně jako předchozí dvě etapy, </w:t>
      </w:r>
      <w:r w:rsidR="007860CE" w:rsidRPr="00B83BD6">
        <w:rPr>
          <w:rFonts w:ascii="Arial" w:eastAsia="Arial" w:hAnsi="Arial" w:cs="Arial"/>
          <w:bCs/>
          <w:iCs/>
        </w:rPr>
        <w:t>ladí s</w:t>
      </w:r>
      <w:r w:rsidR="008719EF">
        <w:rPr>
          <w:rFonts w:ascii="Arial" w:eastAsia="Arial" w:hAnsi="Arial" w:cs="Arial"/>
          <w:bCs/>
          <w:iCs/>
        </w:rPr>
        <w:t> </w:t>
      </w:r>
      <w:r w:rsidR="007860CE" w:rsidRPr="00B83BD6">
        <w:rPr>
          <w:rFonts w:ascii="Arial" w:eastAsia="Arial" w:hAnsi="Arial" w:cs="Arial"/>
          <w:bCs/>
          <w:iCs/>
        </w:rPr>
        <w:t xml:space="preserve">celkovým charakterem </w:t>
      </w:r>
      <w:r w:rsidR="00A51521" w:rsidRPr="00B83BD6">
        <w:rPr>
          <w:rFonts w:ascii="Arial" w:eastAsia="Arial" w:hAnsi="Arial" w:cs="Arial"/>
          <w:bCs/>
          <w:iCs/>
        </w:rPr>
        <w:t xml:space="preserve">zdejší lokality </w:t>
      </w:r>
      <w:r w:rsidR="007860CE" w:rsidRPr="00B83BD6">
        <w:rPr>
          <w:rFonts w:ascii="Arial" w:eastAsia="Arial" w:hAnsi="Arial" w:cs="Arial"/>
          <w:bCs/>
          <w:iCs/>
        </w:rPr>
        <w:t>a plynule navazuje na bytové domy z</w:t>
      </w:r>
      <w:r w:rsidR="00567514" w:rsidRPr="00B83BD6">
        <w:rPr>
          <w:rFonts w:ascii="Arial" w:eastAsia="Arial" w:hAnsi="Arial" w:cs="Arial"/>
          <w:bCs/>
          <w:iCs/>
        </w:rPr>
        <w:t> </w:t>
      </w:r>
      <w:r w:rsidR="00861D7A" w:rsidRPr="00B83BD6">
        <w:rPr>
          <w:rFonts w:ascii="Arial" w:eastAsia="Arial" w:hAnsi="Arial" w:cs="Arial"/>
          <w:bCs/>
          <w:iCs/>
        </w:rPr>
        <w:t>prvních</w:t>
      </w:r>
      <w:r w:rsidR="007860CE" w:rsidRPr="00B83BD6">
        <w:rPr>
          <w:rFonts w:ascii="Arial" w:eastAsia="Arial" w:hAnsi="Arial" w:cs="Arial"/>
          <w:bCs/>
          <w:iCs/>
        </w:rPr>
        <w:t xml:space="preserve"> etap. Typickým architektonickým rysem budov, jež se nesou v</w:t>
      </w:r>
      <w:r w:rsidR="00567514" w:rsidRPr="00B83BD6">
        <w:rPr>
          <w:rFonts w:ascii="Arial" w:eastAsia="Arial" w:hAnsi="Arial" w:cs="Arial"/>
          <w:bCs/>
          <w:iCs/>
        </w:rPr>
        <w:t> </w:t>
      </w:r>
      <w:r w:rsidR="007860CE" w:rsidRPr="00B83BD6">
        <w:rPr>
          <w:rFonts w:ascii="Arial" w:eastAsia="Arial" w:hAnsi="Arial" w:cs="Arial"/>
          <w:bCs/>
          <w:iCs/>
        </w:rPr>
        <w:t>minimalistickém a</w:t>
      </w:r>
      <w:r w:rsidR="005C26C4" w:rsidRPr="00B83BD6">
        <w:rPr>
          <w:rFonts w:ascii="Arial" w:eastAsia="Arial" w:hAnsi="Arial" w:cs="Arial"/>
          <w:bCs/>
          <w:iCs/>
        </w:rPr>
        <w:t> </w:t>
      </w:r>
      <w:r w:rsidR="007860CE" w:rsidRPr="00B83BD6">
        <w:rPr>
          <w:rFonts w:ascii="Arial" w:eastAsia="Arial" w:hAnsi="Arial" w:cs="Arial"/>
          <w:bCs/>
          <w:iCs/>
        </w:rPr>
        <w:t>nadčasovém designu inspirovaném Finskem, se stanou šikm</w:t>
      </w:r>
      <w:r w:rsidR="003D0710" w:rsidRPr="00B83BD6">
        <w:rPr>
          <w:rFonts w:ascii="Arial" w:eastAsia="Arial" w:hAnsi="Arial" w:cs="Arial"/>
          <w:bCs/>
          <w:iCs/>
        </w:rPr>
        <w:t>á</w:t>
      </w:r>
      <w:r w:rsidR="007860CE" w:rsidRPr="00B83BD6">
        <w:rPr>
          <w:rFonts w:ascii="Arial" w:eastAsia="Arial" w:hAnsi="Arial" w:cs="Arial"/>
          <w:bCs/>
          <w:iCs/>
        </w:rPr>
        <w:t xml:space="preserve"> </w:t>
      </w:r>
      <w:r w:rsidR="003D0710" w:rsidRPr="00B83BD6">
        <w:rPr>
          <w:rFonts w:ascii="Arial" w:eastAsia="Arial" w:hAnsi="Arial" w:cs="Arial"/>
          <w:bCs/>
          <w:iCs/>
        </w:rPr>
        <w:t>nároží</w:t>
      </w:r>
      <w:r w:rsidR="007860CE" w:rsidRPr="00B83BD6">
        <w:rPr>
          <w:rFonts w:ascii="Arial" w:eastAsia="Arial" w:hAnsi="Arial" w:cs="Arial"/>
          <w:bCs/>
          <w:iCs/>
        </w:rPr>
        <w:t xml:space="preserve">. Tři samostatné </w:t>
      </w:r>
      <w:r w:rsidR="007E1298" w:rsidRPr="00B83BD6">
        <w:rPr>
          <w:rFonts w:ascii="Arial" w:eastAsia="Arial" w:hAnsi="Arial" w:cs="Arial"/>
          <w:bCs/>
          <w:iCs/>
        </w:rPr>
        <w:t xml:space="preserve">objekty </w:t>
      </w:r>
      <w:r w:rsidR="007860CE" w:rsidRPr="00B83BD6">
        <w:rPr>
          <w:rFonts w:ascii="Arial" w:eastAsia="Arial" w:hAnsi="Arial" w:cs="Arial"/>
          <w:bCs/>
          <w:iCs/>
        </w:rPr>
        <w:t>lichoběžníkového půdorysu opticky sjednotí bílá fasáda s</w:t>
      </w:r>
      <w:r w:rsidR="00567514" w:rsidRPr="00B83BD6">
        <w:rPr>
          <w:rFonts w:ascii="Arial" w:eastAsia="Arial" w:hAnsi="Arial" w:cs="Arial"/>
          <w:bCs/>
          <w:iCs/>
        </w:rPr>
        <w:t> </w:t>
      </w:r>
      <w:r w:rsidR="007860CE" w:rsidRPr="00B83BD6">
        <w:rPr>
          <w:rFonts w:ascii="Arial" w:eastAsia="Arial" w:hAnsi="Arial" w:cs="Arial"/>
          <w:bCs/>
          <w:iCs/>
        </w:rPr>
        <w:t>nepravidelnými krystalickými detaily. Novostavby mezi sebou propojí menší náměstí s</w:t>
      </w:r>
      <w:r w:rsidR="00567514" w:rsidRPr="00B83BD6">
        <w:rPr>
          <w:rFonts w:ascii="Arial" w:eastAsia="Arial" w:hAnsi="Arial" w:cs="Arial"/>
          <w:bCs/>
          <w:iCs/>
        </w:rPr>
        <w:t> </w:t>
      </w:r>
      <w:r w:rsidR="007860CE" w:rsidRPr="00B83BD6">
        <w:rPr>
          <w:rFonts w:ascii="Arial" w:eastAsia="Arial" w:hAnsi="Arial" w:cs="Arial"/>
          <w:bCs/>
          <w:iCs/>
        </w:rPr>
        <w:t>příjemným posezením.</w:t>
      </w:r>
    </w:p>
    <w:p w14:paraId="648070D8" w14:textId="5A7ACF7F" w:rsidR="008B56D2" w:rsidRPr="00B83BD6" w:rsidRDefault="008B56D2" w:rsidP="008B56D2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48F21D09" w14:textId="09063D2C" w:rsidR="00861D7A" w:rsidRPr="00B83BD6" w:rsidRDefault="00861D7A" w:rsidP="008B56D2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 w:rsidRPr="00B83BD6">
        <w:rPr>
          <w:rFonts w:ascii="Arial" w:eastAsia="Arial" w:hAnsi="Arial" w:cs="Arial"/>
          <w:b/>
          <w:iCs/>
        </w:rPr>
        <w:lastRenderedPageBreak/>
        <w:t>Šetrně k</w:t>
      </w:r>
      <w:r w:rsidR="00567514" w:rsidRPr="00B83BD6">
        <w:rPr>
          <w:rFonts w:ascii="Arial" w:eastAsia="Arial" w:hAnsi="Arial" w:cs="Arial"/>
          <w:b/>
          <w:iCs/>
        </w:rPr>
        <w:t> </w:t>
      </w:r>
      <w:r w:rsidRPr="00B83BD6">
        <w:rPr>
          <w:rFonts w:ascii="Arial" w:eastAsia="Arial" w:hAnsi="Arial" w:cs="Arial"/>
          <w:b/>
          <w:iCs/>
        </w:rPr>
        <w:t>životnímu prostředí</w:t>
      </w:r>
    </w:p>
    <w:p w14:paraId="215D38BB" w14:textId="16794AE9" w:rsidR="008B56D2" w:rsidRPr="00B83BD6" w:rsidRDefault="000E1236" w:rsidP="008B56D2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8242" behindDoc="1" locked="0" layoutInCell="1" allowOverlap="1" wp14:anchorId="6B05282A" wp14:editId="166A1148">
            <wp:simplePos x="0" y="0"/>
            <wp:positionH relativeFrom="margin">
              <wp:align>left</wp:align>
            </wp:positionH>
            <wp:positionV relativeFrom="paragraph">
              <wp:posOffset>534670</wp:posOffset>
            </wp:positionV>
            <wp:extent cx="1957070" cy="1304925"/>
            <wp:effectExtent l="0" t="0" r="5080" b="9525"/>
            <wp:wrapTight wrapText="bothSides">
              <wp:wrapPolygon edited="0">
                <wp:start x="0" y="0"/>
                <wp:lineTo x="0" y="21442"/>
                <wp:lineTo x="21446" y="21442"/>
                <wp:lineTo x="21446" y="0"/>
                <wp:lineTo x="0" y="0"/>
              </wp:wrapPolygon>
            </wp:wrapTight>
            <wp:docPr id="117178183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781836" name="Obrázek 1171781836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1D7A" w:rsidRPr="00B83BD6">
        <w:rPr>
          <w:rFonts w:ascii="Arial" w:eastAsia="Arial" w:hAnsi="Arial" w:cs="Arial"/>
          <w:bCs/>
          <w:iCs/>
        </w:rPr>
        <w:t>V</w:t>
      </w:r>
      <w:r w:rsidR="00567514" w:rsidRPr="00B83BD6">
        <w:rPr>
          <w:rFonts w:ascii="Arial" w:eastAsia="Arial" w:hAnsi="Arial" w:cs="Arial"/>
          <w:bCs/>
          <w:iCs/>
        </w:rPr>
        <w:t> </w:t>
      </w:r>
      <w:r w:rsidR="008B56D2" w:rsidRPr="00B83BD6">
        <w:rPr>
          <w:rFonts w:ascii="Arial" w:eastAsia="Arial" w:hAnsi="Arial" w:cs="Arial"/>
          <w:bCs/>
          <w:iCs/>
        </w:rPr>
        <w:t xml:space="preserve">rámci projektu </w:t>
      </w:r>
      <w:hyperlink r:id="rId19" w:history="1">
        <w:r w:rsidR="007860CE" w:rsidRPr="000D0051">
          <w:rPr>
            <w:rStyle w:val="Hypertextovodkaz"/>
            <w:rFonts w:ascii="Arial" w:eastAsia="Arial" w:hAnsi="Arial" w:cs="Arial"/>
            <w:bCs/>
            <w:iCs/>
          </w:rPr>
          <w:t>Ranta</w:t>
        </w:r>
        <w:r w:rsidR="008B56D2" w:rsidRPr="000D0051">
          <w:rPr>
            <w:rStyle w:val="Hypertextovodkaz"/>
            <w:rFonts w:ascii="Arial" w:eastAsia="Arial" w:hAnsi="Arial" w:cs="Arial"/>
            <w:bCs/>
            <w:iCs/>
          </w:rPr>
          <w:t xml:space="preserve"> Barrandov III</w:t>
        </w:r>
      </w:hyperlink>
      <w:r w:rsidR="008B56D2" w:rsidRPr="00B83BD6">
        <w:rPr>
          <w:rFonts w:ascii="Arial" w:eastAsia="Arial" w:hAnsi="Arial" w:cs="Arial"/>
          <w:bCs/>
          <w:iCs/>
        </w:rPr>
        <w:t xml:space="preserve"> </w:t>
      </w:r>
      <w:r w:rsidR="007860CE" w:rsidRPr="00B83BD6">
        <w:rPr>
          <w:rFonts w:ascii="Arial" w:eastAsia="Arial" w:hAnsi="Arial" w:cs="Arial"/>
          <w:bCs/>
          <w:iCs/>
        </w:rPr>
        <w:t>dbá YIT</w:t>
      </w:r>
      <w:r w:rsidR="008B56D2" w:rsidRPr="00B83BD6">
        <w:rPr>
          <w:rFonts w:ascii="Arial" w:eastAsia="Arial" w:hAnsi="Arial" w:cs="Arial"/>
          <w:bCs/>
          <w:iCs/>
        </w:rPr>
        <w:t xml:space="preserve"> na udržitelná řešení, například na energetickou soběstačnost</w:t>
      </w:r>
      <w:r w:rsidR="00DC6B55" w:rsidRPr="00B83BD6">
        <w:rPr>
          <w:rFonts w:ascii="Arial" w:eastAsia="Arial" w:hAnsi="Arial" w:cs="Arial"/>
          <w:bCs/>
          <w:iCs/>
        </w:rPr>
        <w:t>.</w:t>
      </w:r>
      <w:r w:rsidR="008B56D2" w:rsidRPr="00B83BD6">
        <w:rPr>
          <w:rFonts w:ascii="Arial" w:eastAsia="Arial" w:hAnsi="Arial" w:cs="Arial"/>
          <w:bCs/>
          <w:iCs/>
        </w:rPr>
        <w:t xml:space="preserve"> </w:t>
      </w:r>
      <w:r w:rsidR="00DC6B55" w:rsidRPr="00B83BD6">
        <w:rPr>
          <w:rFonts w:ascii="Arial" w:eastAsia="Arial" w:hAnsi="Arial" w:cs="Arial"/>
          <w:bCs/>
          <w:iCs/>
        </w:rPr>
        <w:t>K</w:t>
      </w:r>
      <w:r w:rsidR="008B56D2" w:rsidRPr="00B83BD6">
        <w:rPr>
          <w:rFonts w:ascii="Arial" w:eastAsia="Arial" w:hAnsi="Arial" w:cs="Arial"/>
          <w:bCs/>
          <w:iCs/>
        </w:rPr>
        <w:t xml:space="preserve">aždý dům bude osazen fotovoltaickými panely, které </w:t>
      </w:r>
      <w:r w:rsidR="00D028F9" w:rsidRPr="00B83BD6">
        <w:rPr>
          <w:rFonts w:ascii="Arial" w:eastAsia="Arial" w:hAnsi="Arial" w:cs="Arial"/>
          <w:bCs/>
          <w:iCs/>
        </w:rPr>
        <w:t xml:space="preserve">budou </w:t>
      </w:r>
      <w:r w:rsidR="00B15A99" w:rsidRPr="00B83BD6">
        <w:rPr>
          <w:rFonts w:ascii="Arial" w:eastAsia="Arial" w:hAnsi="Arial" w:cs="Arial"/>
          <w:bCs/>
          <w:iCs/>
        </w:rPr>
        <w:t xml:space="preserve">přispívat </w:t>
      </w:r>
      <w:r w:rsidR="00D028F9" w:rsidRPr="00B83BD6">
        <w:rPr>
          <w:rFonts w:ascii="Arial" w:eastAsia="Arial" w:hAnsi="Arial" w:cs="Arial"/>
          <w:bCs/>
          <w:iCs/>
        </w:rPr>
        <w:t>k ohřevu teplé vody</w:t>
      </w:r>
      <w:r w:rsidR="008B56D2" w:rsidRPr="00B83BD6">
        <w:rPr>
          <w:rFonts w:ascii="Arial" w:eastAsia="Arial" w:hAnsi="Arial" w:cs="Arial"/>
          <w:bCs/>
          <w:iCs/>
        </w:rPr>
        <w:t>.</w:t>
      </w:r>
      <w:r w:rsidR="00861D7A" w:rsidRPr="00B83BD6">
        <w:rPr>
          <w:rFonts w:ascii="Arial" w:eastAsia="Arial" w:hAnsi="Arial" w:cs="Arial"/>
          <w:bCs/>
          <w:iCs/>
        </w:rPr>
        <w:t xml:space="preserve"> </w:t>
      </w:r>
      <w:r w:rsidR="006F155B" w:rsidRPr="00B83BD6">
        <w:rPr>
          <w:rFonts w:ascii="Arial" w:eastAsia="Arial" w:hAnsi="Arial" w:cs="Arial"/>
          <w:bCs/>
          <w:iCs/>
        </w:rPr>
        <w:t xml:space="preserve">Jako hlavní zdroj tepla plánuje </w:t>
      </w:r>
      <w:r w:rsidR="00806145">
        <w:rPr>
          <w:rFonts w:ascii="Arial" w:eastAsia="Arial" w:hAnsi="Arial" w:cs="Arial"/>
          <w:bCs/>
          <w:iCs/>
        </w:rPr>
        <w:t xml:space="preserve">developer </w:t>
      </w:r>
      <w:r w:rsidR="006F155B" w:rsidRPr="00B83BD6">
        <w:rPr>
          <w:rFonts w:ascii="Arial" w:eastAsia="Arial" w:hAnsi="Arial" w:cs="Arial"/>
          <w:bCs/>
          <w:iCs/>
        </w:rPr>
        <w:t xml:space="preserve">začlenit tepelná čerpadla. </w:t>
      </w:r>
      <w:r w:rsidR="00861D7A" w:rsidRPr="00B83BD6">
        <w:rPr>
          <w:rFonts w:ascii="Arial" w:eastAsia="Arial" w:hAnsi="Arial" w:cs="Arial"/>
          <w:bCs/>
          <w:iCs/>
        </w:rPr>
        <w:t>Budoucí majitelé všech bytů se mohou těšit na</w:t>
      </w:r>
      <w:r w:rsidR="009A578B" w:rsidRPr="00B83BD6">
        <w:rPr>
          <w:rFonts w:ascii="Arial" w:eastAsia="Arial" w:hAnsi="Arial" w:cs="Arial"/>
          <w:bCs/>
          <w:iCs/>
        </w:rPr>
        <w:t xml:space="preserve"> okna s trojskly, systém </w:t>
      </w:r>
      <w:r w:rsidR="00310747" w:rsidRPr="00B83BD6">
        <w:rPr>
          <w:rFonts w:ascii="Arial" w:eastAsia="Arial" w:hAnsi="Arial" w:cs="Arial"/>
          <w:bCs/>
          <w:iCs/>
        </w:rPr>
        <w:t>S</w:t>
      </w:r>
      <w:r w:rsidR="009A578B" w:rsidRPr="00B83BD6">
        <w:rPr>
          <w:rFonts w:ascii="Arial" w:eastAsia="Arial" w:hAnsi="Arial" w:cs="Arial"/>
          <w:bCs/>
          <w:iCs/>
        </w:rPr>
        <w:t xml:space="preserve">mart </w:t>
      </w:r>
      <w:r w:rsidR="00310747" w:rsidRPr="00B83BD6">
        <w:rPr>
          <w:rFonts w:ascii="Arial" w:eastAsia="Arial" w:hAnsi="Arial" w:cs="Arial"/>
          <w:bCs/>
          <w:iCs/>
        </w:rPr>
        <w:t>H</w:t>
      </w:r>
      <w:r w:rsidR="009A578B" w:rsidRPr="00B83BD6">
        <w:rPr>
          <w:rFonts w:ascii="Arial" w:eastAsia="Arial" w:hAnsi="Arial" w:cs="Arial"/>
          <w:bCs/>
          <w:iCs/>
        </w:rPr>
        <w:t>ome,</w:t>
      </w:r>
      <w:r w:rsidR="00861D7A" w:rsidRPr="00B83BD6">
        <w:rPr>
          <w:rFonts w:ascii="Arial" w:eastAsia="Arial" w:hAnsi="Arial" w:cs="Arial"/>
          <w:bCs/>
          <w:iCs/>
        </w:rPr>
        <w:t xml:space="preserve"> </w:t>
      </w:r>
      <w:r w:rsidR="00F67C38" w:rsidRPr="00B83BD6">
        <w:rPr>
          <w:rFonts w:ascii="Arial" w:eastAsia="Arial" w:hAnsi="Arial" w:cs="Arial"/>
          <w:bCs/>
          <w:iCs/>
        </w:rPr>
        <w:t xml:space="preserve">lokální </w:t>
      </w:r>
      <w:r w:rsidR="00861D7A" w:rsidRPr="00B83BD6">
        <w:rPr>
          <w:rFonts w:ascii="Arial" w:eastAsia="Arial" w:hAnsi="Arial" w:cs="Arial"/>
          <w:bCs/>
          <w:iCs/>
        </w:rPr>
        <w:t>rekupera</w:t>
      </w:r>
      <w:r w:rsidR="00F67C38" w:rsidRPr="00B83BD6">
        <w:rPr>
          <w:rFonts w:ascii="Arial" w:eastAsia="Arial" w:hAnsi="Arial" w:cs="Arial"/>
          <w:bCs/>
          <w:iCs/>
        </w:rPr>
        <w:t>ční je</w:t>
      </w:r>
      <w:r w:rsidR="002B6A07" w:rsidRPr="00B83BD6">
        <w:rPr>
          <w:rFonts w:ascii="Arial" w:eastAsia="Arial" w:hAnsi="Arial" w:cs="Arial"/>
          <w:bCs/>
          <w:iCs/>
        </w:rPr>
        <w:t>dnotky</w:t>
      </w:r>
      <w:r w:rsidR="00861D7A" w:rsidRPr="00B83BD6">
        <w:rPr>
          <w:rFonts w:ascii="Arial" w:eastAsia="Arial" w:hAnsi="Arial" w:cs="Arial"/>
          <w:bCs/>
          <w:iCs/>
        </w:rPr>
        <w:t xml:space="preserve"> a</w:t>
      </w:r>
      <w:r w:rsidR="00806145">
        <w:rPr>
          <w:rFonts w:ascii="Arial" w:eastAsia="Arial" w:hAnsi="Arial" w:cs="Arial"/>
          <w:bCs/>
          <w:iCs/>
        </w:rPr>
        <w:t> </w:t>
      </w:r>
      <w:r w:rsidR="00861D7A" w:rsidRPr="00B83BD6">
        <w:rPr>
          <w:rFonts w:ascii="Arial" w:eastAsia="Arial" w:hAnsi="Arial" w:cs="Arial"/>
          <w:bCs/>
          <w:iCs/>
        </w:rPr>
        <w:t>podlahové vytápění</w:t>
      </w:r>
      <w:r w:rsidR="00607207">
        <w:rPr>
          <w:rFonts w:ascii="Arial" w:eastAsia="Arial" w:hAnsi="Arial" w:cs="Arial"/>
          <w:bCs/>
          <w:iCs/>
        </w:rPr>
        <w:t>. V</w:t>
      </w:r>
      <w:r w:rsidR="00567514" w:rsidRPr="00B83BD6">
        <w:rPr>
          <w:rFonts w:ascii="Arial" w:eastAsia="Arial" w:hAnsi="Arial" w:cs="Arial"/>
          <w:bCs/>
          <w:iCs/>
        </w:rPr>
        <w:t> </w:t>
      </w:r>
      <w:r w:rsidR="00861D7A" w:rsidRPr="00B83BD6">
        <w:rPr>
          <w:rFonts w:ascii="Arial" w:eastAsia="Arial" w:hAnsi="Arial" w:cs="Arial"/>
          <w:bCs/>
          <w:iCs/>
        </w:rPr>
        <w:t xml:space="preserve">nejvyšších patrech </w:t>
      </w:r>
      <w:r w:rsidR="002B08C3" w:rsidRPr="00B83BD6">
        <w:rPr>
          <w:rFonts w:ascii="Arial" w:eastAsia="Arial" w:hAnsi="Arial" w:cs="Arial"/>
          <w:bCs/>
          <w:iCs/>
        </w:rPr>
        <w:t xml:space="preserve">se </w:t>
      </w:r>
      <w:r w:rsidR="00607207">
        <w:rPr>
          <w:rFonts w:ascii="Arial" w:eastAsia="Arial" w:hAnsi="Arial" w:cs="Arial"/>
          <w:bCs/>
          <w:iCs/>
        </w:rPr>
        <w:t xml:space="preserve">pak </w:t>
      </w:r>
      <w:r w:rsidR="002B08C3" w:rsidRPr="00B83BD6">
        <w:rPr>
          <w:rFonts w:ascii="Arial" w:eastAsia="Arial" w:hAnsi="Arial" w:cs="Arial"/>
          <w:bCs/>
          <w:iCs/>
        </w:rPr>
        <w:t>počítá s</w:t>
      </w:r>
      <w:r w:rsidR="0007051B">
        <w:rPr>
          <w:rFonts w:ascii="Arial" w:eastAsia="Arial" w:hAnsi="Arial" w:cs="Arial"/>
          <w:bCs/>
          <w:iCs/>
        </w:rPr>
        <w:t> </w:t>
      </w:r>
      <w:r w:rsidR="002B08C3" w:rsidRPr="00B83BD6">
        <w:rPr>
          <w:rFonts w:ascii="Arial" w:eastAsia="Arial" w:hAnsi="Arial" w:cs="Arial"/>
          <w:bCs/>
          <w:iCs/>
        </w:rPr>
        <w:t>příprav</w:t>
      </w:r>
      <w:r w:rsidR="006F155B" w:rsidRPr="00B83BD6">
        <w:rPr>
          <w:rFonts w:ascii="Arial" w:eastAsia="Arial" w:hAnsi="Arial" w:cs="Arial"/>
          <w:bCs/>
          <w:iCs/>
        </w:rPr>
        <w:t>o</w:t>
      </w:r>
      <w:r w:rsidR="002B08C3" w:rsidRPr="00B83BD6">
        <w:rPr>
          <w:rFonts w:ascii="Arial" w:eastAsia="Arial" w:hAnsi="Arial" w:cs="Arial"/>
          <w:bCs/>
          <w:iCs/>
        </w:rPr>
        <w:t xml:space="preserve">u pro </w:t>
      </w:r>
      <w:r w:rsidR="00861D7A" w:rsidRPr="00B83BD6">
        <w:rPr>
          <w:rFonts w:ascii="Arial" w:eastAsia="Arial" w:hAnsi="Arial" w:cs="Arial"/>
          <w:bCs/>
          <w:iCs/>
        </w:rPr>
        <w:t>klimatizaci.</w:t>
      </w:r>
      <w:r w:rsidR="006F155B" w:rsidRPr="00B83BD6">
        <w:rPr>
          <w:rFonts w:ascii="Arial" w:eastAsia="Arial" w:hAnsi="Arial" w:cs="Arial"/>
          <w:bCs/>
          <w:iCs/>
        </w:rPr>
        <w:t xml:space="preserve"> </w:t>
      </w:r>
      <w:r w:rsidR="00A57784" w:rsidRPr="00B83BD6">
        <w:rPr>
          <w:rFonts w:ascii="Arial" w:eastAsia="Arial" w:hAnsi="Arial" w:cs="Arial"/>
          <w:bCs/>
          <w:iCs/>
        </w:rPr>
        <w:t xml:space="preserve">Při výstavbě </w:t>
      </w:r>
      <w:r w:rsidR="00F51639">
        <w:rPr>
          <w:rFonts w:ascii="Arial" w:eastAsia="Arial" w:hAnsi="Arial" w:cs="Arial"/>
          <w:bCs/>
          <w:iCs/>
        </w:rPr>
        <w:t xml:space="preserve">YIT </w:t>
      </w:r>
      <w:r w:rsidR="00A57784" w:rsidRPr="00B83BD6">
        <w:rPr>
          <w:rFonts w:ascii="Arial" w:eastAsia="Arial" w:hAnsi="Arial" w:cs="Arial"/>
          <w:bCs/>
          <w:iCs/>
        </w:rPr>
        <w:t xml:space="preserve">částečně využije inovativní technologii prefabrikace. </w:t>
      </w:r>
      <w:r w:rsidR="007F0847" w:rsidRPr="00B83BD6">
        <w:rPr>
          <w:rFonts w:ascii="Arial" w:eastAsia="Arial" w:hAnsi="Arial" w:cs="Arial"/>
          <w:bCs/>
          <w:iCs/>
        </w:rPr>
        <w:t>V úrovni předzahrádek, na střechách podzemních garáží je navržen systém</w:t>
      </w:r>
      <w:r w:rsidR="006F155B" w:rsidRPr="00B83BD6">
        <w:rPr>
          <w:rFonts w:ascii="Arial" w:eastAsia="Arial" w:hAnsi="Arial" w:cs="Arial"/>
          <w:bCs/>
          <w:iCs/>
        </w:rPr>
        <w:t xml:space="preserve"> zelen</w:t>
      </w:r>
      <w:r w:rsidR="007F0847" w:rsidRPr="00B83BD6">
        <w:rPr>
          <w:rFonts w:ascii="Arial" w:eastAsia="Arial" w:hAnsi="Arial" w:cs="Arial"/>
          <w:bCs/>
          <w:iCs/>
        </w:rPr>
        <w:t>ých</w:t>
      </w:r>
      <w:r w:rsidR="006F155B" w:rsidRPr="00B83BD6">
        <w:rPr>
          <w:rFonts w:ascii="Arial" w:eastAsia="Arial" w:hAnsi="Arial" w:cs="Arial"/>
          <w:bCs/>
          <w:iCs/>
        </w:rPr>
        <w:t xml:space="preserve"> retenční</w:t>
      </w:r>
      <w:r w:rsidR="007F0847" w:rsidRPr="00B83BD6">
        <w:rPr>
          <w:rFonts w:ascii="Arial" w:eastAsia="Arial" w:hAnsi="Arial" w:cs="Arial"/>
          <w:bCs/>
          <w:iCs/>
        </w:rPr>
        <w:t>ch</w:t>
      </w:r>
      <w:r w:rsidR="006F155B" w:rsidRPr="00B83BD6">
        <w:rPr>
          <w:rFonts w:ascii="Arial" w:eastAsia="Arial" w:hAnsi="Arial" w:cs="Arial"/>
          <w:bCs/>
          <w:iCs/>
        </w:rPr>
        <w:t xml:space="preserve"> střech.</w:t>
      </w:r>
    </w:p>
    <w:p w14:paraId="6E83727F" w14:textId="0DA665A8" w:rsidR="005C26C4" w:rsidRPr="00B83BD6" w:rsidRDefault="005C26C4" w:rsidP="008B56D2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0F514027" w14:textId="198DC320" w:rsidR="007860CE" w:rsidRPr="00B83BD6" w:rsidRDefault="007860CE" w:rsidP="008B56D2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 w:rsidRPr="00B83BD6">
        <w:rPr>
          <w:rFonts w:ascii="Arial" w:eastAsia="Arial" w:hAnsi="Arial" w:cs="Arial"/>
          <w:b/>
          <w:iCs/>
        </w:rPr>
        <w:t>P</w:t>
      </w:r>
      <w:r w:rsidR="008B56D2" w:rsidRPr="00B83BD6">
        <w:rPr>
          <w:rFonts w:ascii="Arial" w:eastAsia="Arial" w:hAnsi="Arial" w:cs="Arial"/>
          <w:b/>
          <w:iCs/>
        </w:rPr>
        <w:t>řírod</w:t>
      </w:r>
      <w:r w:rsidRPr="00B83BD6">
        <w:rPr>
          <w:rFonts w:ascii="Arial" w:eastAsia="Arial" w:hAnsi="Arial" w:cs="Arial"/>
          <w:b/>
          <w:iCs/>
        </w:rPr>
        <w:t>a</w:t>
      </w:r>
      <w:r w:rsidR="008B56D2" w:rsidRPr="00B83BD6">
        <w:rPr>
          <w:rFonts w:ascii="Arial" w:eastAsia="Arial" w:hAnsi="Arial" w:cs="Arial"/>
          <w:b/>
          <w:iCs/>
        </w:rPr>
        <w:t xml:space="preserve"> i veškeré benefity velkoměsta</w:t>
      </w:r>
      <w:r w:rsidRPr="00B83BD6">
        <w:rPr>
          <w:rFonts w:ascii="Arial" w:eastAsia="Arial" w:hAnsi="Arial" w:cs="Arial"/>
          <w:b/>
          <w:iCs/>
        </w:rPr>
        <w:t xml:space="preserve"> na dosah</w:t>
      </w:r>
      <w:r w:rsidR="008B56D2" w:rsidRPr="00B83BD6">
        <w:rPr>
          <w:rFonts w:ascii="Arial" w:eastAsia="Arial" w:hAnsi="Arial" w:cs="Arial"/>
          <w:b/>
          <w:iCs/>
        </w:rPr>
        <w:t xml:space="preserve"> </w:t>
      </w:r>
    </w:p>
    <w:p w14:paraId="6250D42A" w14:textId="7801F9A3" w:rsidR="008B56D2" w:rsidRPr="00B83BD6" w:rsidRDefault="00410B99" w:rsidP="008B56D2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B83BD6">
        <w:rPr>
          <w:rFonts w:ascii="Arial" w:eastAsia="Arial" w:hAnsi="Arial" w:cs="Arial"/>
          <w:bCs/>
          <w:iCs/>
        </w:rPr>
        <w:t>P</w:t>
      </w:r>
      <w:r w:rsidR="007860CE" w:rsidRPr="00B83BD6">
        <w:rPr>
          <w:rFonts w:ascii="Arial" w:eastAsia="Arial" w:hAnsi="Arial" w:cs="Arial"/>
          <w:bCs/>
          <w:iCs/>
        </w:rPr>
        <w:t>ražsk</w:t>
      </w:r>
      <w:r w:rsidRPr="00B83BD6">
        <w:rPr>
          <w:rFonts w:ascii="Arial" w:eastAsia="Arial" w:hAnsi="Arial" w:cs="Arial"/>
          <w:bCs/>
          <w:iCs/>
        </w:rPr>
        <w:t>á</w:t>
      </w:r>
      <w:r w:rsidR="007860CE" w:rsidRPr="00B83BD6">
        <w:rPr>
          <w:rFonts w:ascii="Arial" w:eastAsia="Arial" w:hAnsi="Arial" w:cs="Arial"/>
          <w:bCs/>
          <w:iCs/>
        </w:rPr>
        <w:t xml:space="preserve"> čtvr</w:t>
      </w:r>
      <w:r w:rsidRPr="00B83BD6">
        <w:rPr>
          <w:rFonts w:ascii="Arial" w:eastAsia="Arial" w:hAnsi="Arial" w:cs="Arial"/>
          <w:bCs/>
          <w:iCs/>
        </w:rPr>
        <w:t xml:space="preserve">ť </w:t>
      </w:r>
      <w:r w:rsidR="007860CE" w:rsidRPr="00B83BD6">
        <w:rPr>
          <w:rFonts w:ascii="Arial" w:eastAsia="Arial" w:hAnsi="Arial" w:cs="Arial"/>
          <w:bCs/>
          <w:iCs/>
        </w:rPr>
        <w:t xml:space="preserve">Barrandov </w:t>
      </w:r>
      <w:r w:rsidR="008B56D2" w:rsidRPr="00B83BD6">
        <w:rPr>
          <w:rFonts w:ascii="Arial" w:eastAsia="Arial" w:hAnsi="Arial" w:cs="Arial"/>
          <w:bCs/>
          <w:iCs/>
        </w:rPr>
        <w:t>zahrnuje komplexní občanskou vybavenost</w:t>
      </w:r>
      <w:r w:rsidR="00861D7A" w:rsidRPr="00B83BD6">
        <w:rPr>
          <w:rFonts w:ascii="Arial" w:eastAsia="Arial" w:hAnsi="Arial" w:cs="Arial"/>
          <w:bCs/>
          <w:iCs/>
        </w:rPr>
        <w:t xml:space="preserve"> –</w:t>
      </w:r>
      <w:r w:rsidR="008B56D2" w:rsidRPr="00B83BD6">
        <w:rPr>
          <w:rFonts w:ascii="Arial" w:eastAsia="Arial" w:hAnsi="Arial" w:cs="Arial"/>
          <w:bCs/>
          <w:iCs/>
        </w:rPr>
        <w:t xml:space="preserve"> od základních a</w:t>
      </w:r>
      <w:r w:rsidR="005C26C4" w:rsidRPr="00B83BD6">
        <w:rPr>
          <w:rFonts w:ascii="Arial" w:eastAsia="Arial" w:hAnsi="Arial" w:cs="Arial"/>
          <w:bCs/>
          <w:iCs/>
        </w:rPr>
        <w:t> </w:t>
      </w:r>
      <w:r w:rsidR="008B56D2" w:rsidRPr="00B83BD6">
        <w:rPr>
          <w:rFonts w:ascii="Arial" w:eastAsia="Arial" w:hAnsi="Arial" w:cs="Arial"/>
          <w:bCs/>
          <w:iCs/>
        </w:rPr>
        <w:t>mateřských škol přes lékařské středisko, veterináře a knihovnu až po obchody, restaurace i</w:t>
      </w:r>
      <w:r w:rsidR="005C26C4" w:rsidRPr="00B83BD6">
        <w:rPr>
          <w:rFonts w:ascii="Arial" w:eastAsia="Arial" w:hAnsi="Arial" w:cs="Arial"/>
          <w:bCs/>
          <w:iCs/>
        </w:rPr>
        <w:t> </w:t>
      </w:r>
      <w:r w:rsidR="008B56D2" w:rsidRPr="00B83BD6">
        <w:rPr>
          <w:rFonts w:ascii="Arial" w:eastAsia="Arial" w:hAnsi="Arial" w:cs="Arial"/>
          <w:bCs/>
          <w:iCs/>
        </w:rPr>
        <w:t>kavárny. Za většími nákupními možnostmi lze vyrazit do Metropole Zličín nebo OC Nový Smíchov.</w:t>
      </w:r>
    </w:p>
    <w:p w14:paraId="768D36F1" w14:textId="7E3DC5EC" w:rsidR="009F7205" w:rsidRPr="00B83BD6" w:rsidRDefault="009F7205" w:rsidP="008B56D2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51E83443" w14:textId="74480608" w:rsidR="008B56D2" w:rsidRPr="00B83BD6" w:rsidRDefault="003B0E3C" w:rsidP="00B071E2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B83BD6">
        <w:rPr>
          <w:rFonts w:ascii="Arial" w:eastAsia="Arial" w:hAnsi="Arial" w:cs="Arial"/>
          <w:bCs/>
          <w:iCs/>
        </w:rPr>
        <w:t xml:space="preserve">Výborné </w:t>
      </w:r>
      <w:r w:rsidR="008B56D2" w:rsidRPr="00B83BD6">
        <w:rPr>
          <w:rFonts w:ascii="Arial" w:eastAsia="Arial" w:hAnsi="Arial" w:cs="Arial"/>
          <w:bCs/>
          <w:iCs/>
        </w:rPr>
        <w:t>napojení na hlavní pražské tahy zajišťuje rychlé cesty po metropoli</w:t>
      </w:r>
      <w:r w:rsidR="00861D7A" w:rsidRPr="00B83BD6">
        <w:rPr>
          <w:rFonts w:ascii="Arial" w:eastAsia="Arial" w:hAnsi="Arial" w:cs="Arial"/>
          <w:bCs/>
          <w:iCs/>
        </w:rPr>
        <w:t>.</w:t>
      </w:r>
      <w:r w:rsidR="008B56D2" w:rsidRPr="00B83BD6">
        <w:rPr>
          <w:rFonts w:ascii="Arial" w:eastAsia="Arial" w:hAnsi="Arial" w:cs="Arial"/>
          <w:bCs/>
          <w:iCs/>
        </w:rPr>
        <w:t xml:space="preserve"> </w:t>
      </w:r>
      <w:r w:rsidR="00861D7A" w:rsidRPr="00B83BD6">
        <w:rPr>
          <w:rFonts w:ascii="Arial" w:eastAsia="Arial" w:hAnsi="Arial" w:cs="Arial"/>
          <w:bCs/>
          <w:iCs/>
        </w:rPr>
        <w:t>D</w:t>
      </w:r>
      <w:r w:rsidR="008B56D2" w:rsidRPr="00B83BD6">
        <w:rPr>
          <w:rFonts w:ascii="Arial" w:eastAsia="Arial" w:hAnsi="Arial" w:cs="Arial"/>
          <w:bCs/>
          <w:iCs/>
        </w:rPr>
        <w:t xml:space="preserve">o centra se dá autem dojet za zhruba 15 minut. Rozvinutá je také síť městské hromadné dopravy. </w:t>
      </w:r>
      <w:r w:rsidR="00567514" w:rsidRPr="00B83BD6">
        <w:rPr>
          <w:rFonts w:ascii="Arial" w:eastAsia="Arial" w:hAnsi="Arial" w:cs="Arial"/>
          <w:bCs/>
          <w:iCs/>
        </w:rPr>
        <w:t xml:space="preserve">Jen pár minut </w:t>
      </w:r>
      <w:r w:rsidR="00C117EE" w:rsidRPr="00B83BD6">
        <w:rPr>
          <w:rFonts w:ascii="Arial" w:eastAsia="Arial" w:hAnsi="Arial" w:cs="Arial"/>
          <w:bCs/>
          <w:iCs/>
        </w:rPr>
        <w:t xml:space="preserve">chůze jsou vzdálené zastávky tramvají </w:t>
      </w:r>
      <w:r w:rsidR="00187C6B" w:rsidRPr="00B83BD6">
        <w:rPr>
          <w:rFonts w:ascii="Arial" w:eastAsia="Arial" w:hAnsi="Arial" w:cs="Arial"/>
          <w:bCs/>
          <w:iCs/>
        </w:rPr>
        <w:t>v</w:t>
      </w:r>
      <w:r w:rsidR="00C117EE" w:rsidRPr="00B83BD6">
        <w:rPr>
          <w:rFonts w:ascii="Arial" w:eastAsia="Arial" w:hAnsi="Arial" w:cs="Arial"/>
          <w:bCs/>
          <w:iCs/>
        </w:rPr>
        <w:t>e</w:t>
      </w:r>
      <w:r w:rsidR="00B071E2" w:rsidRPr="00B83BD6">
        <w:rPr>
          <w:rFonts w:ascii="Arial" w:eastAsia="Arial" w:hAnsi="Arial" w:cs="Arial"/>
          <w:bCs/>
          <w:iCs/>
        </w:rPr>
        <w:t xml:space="preserve">doucích </w:t>
      </w:r>
      <w:r w:rsidR="00C117EE" w:rsidRPr="00B83BD6">
        <w:rPr>
          <w:rFonts w:ascii="Arial" w:eastAsia="Arial" w:hAnsi="Arial" w:cs="Arial"/>
          <w:bCs/>
          <w:iCs/>
        </w:rPr>
        <w:t>na metro B – Smíchovské nádraží a Anděl.</w:t>
      </w:r>
      <w:r w:rsidR="00B071E2" w:rsidRPr="00B83BD6">
        <w:rPr>
          <w:rFonts w:ascii="Arial" w:eastAsia="Arial" w:hAnsi="Arial" w:cs="Arial"/>
          <w:bCs/>
          <w:iCs/>
        </w:rPr>
        <w:t xml:space="preserve"> Stanice </w:t>
      </w:r>
      <w:r w:rsidR="008B56D2" w:rsidRPr="00B83BD6">
        <w:rPr>
          <w:rFonts w:ascii="Arial" w:eastAsia="Arial" w:hAnsi="Arial" w:cs="Arial"/>
          <w:bCs/>
          <w:iCs/>
        </w:rPr>
        <w:t xml:space="preserve">autobusu, který jede na metro C – Budějovická, </w:t>
      </w:r>
      <w:r w:rsidR="005C02D7">
        <w:rPr>
          <w:rFonts w:ascii="Arial" w:eastAsia="Arial" w:hAnsi="Arial" w:cs="Arial"/>
          <w:bCs/>
          <w:iCs/>
        </w:rPr>
        <w:t xml:space="preserve">stojí </w:t>
      </w:r>
      <w:r w:rsidR="008B56D2" w:rsidRPr="00B83BD6">
        <w:rPr>
          <w:rFonts w:ascii="Arial" w:eastAsia="Arial" w:hAnsi="Arial" w:cs="Arial"/>
          <w:bCs/>
          <w:iCs/>
        </w:rPr>
        <w:t>přímo před projektem.</w:t>
      </w:r>
    </w:p>
    <w:p w14:paraId="3B016634" w14:textId="5D81F996" w:rsidR="009F7205" w:rsidRPr="00B83BD6" w:rsidRDefault="009F7205" w:rsidP="008B56D2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6116E836" w14:textId="0A1C6801" w:rsidR="008B56D2" w:rsidRPr="00B83BD6" w:rsidRDefault="008719EF" w:rsidP="008B56D2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8244" behindDoc="1" locked="0" layoutInCell="1" allowOverlap="1" wp14:anchorId="052F0617" wp14:editId="013F781E">
            <wp:simplePos x="0" y="0"/>
            <wp:positionH relativeFrom="margin">
              <wp:posOffset>3941445</wp:posOffset>
            </wp:positionH>
            <wp:positionV relativeFrom="paragraph">
              <wp:posOffset>439420</wp:posOffset>
            </wp:positionV>
            <wp:extent cx="2098675" cy="1400175"/>
            <wp:effectExtent l="0" t="0" r="0" b="9525"/>
            <wp:wrapTight wrapText="bothSides">
              <wp:wrapPolygon edited="0">
                <wp:start x="0" y="0"/>
                <wp:lineTo x="0" y="21453"/>
                <wp:lineTo x="21371" y="21453"/>
                <wp:lineTo x="21371" y="0"/>
                <wp:lineTo x="0" y="0"/>
              </wp:wrapPolygon>
            </wp:wrapTight>
            <wp:docPr id="73555326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5553269" name="Obrázek 735553269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6D2" w:rsidRPr="00B83BD6">
        <w:rPr>
          <w:rFonts w:ascii="Arial" w:eastAsia="Arial" w:hAnsi="Arial" w:cs="Arial"/>
          <w:bCs/>
          <w:iCs/>
        </w:rPr>
        <w:t xml:space="preserve">Lokalita je ideálním místem pro milovníky aktivního životního stylu. V okolí se </w:t>
      </w:r>
      <w:r w:rsidR="00F91501" w:rsidRPr="00B83BD6">
        <w:rPr>
          <w:rFonts w:ascii="Arial" w:eastAsia="Arial" w:hAnsi="Arial" w:cs="Arial"/>
          <w:bCs/>
          <w:iCs/>
        </w:rPr>
        <w:t xml:space="preserve">nachází </w:t>
      </w:r>
      <w:r w:rsidR="008B56D2" w:rsidRPr="00B83BD6">
        <w:rPr>
          <w:rFonts w:ascii="Arial" w:eastAsia="Arial" w:hAnsi="Arial" w:cs="Arial"/>
          <w:bCs/>
          <w:iCs/>
        </w:rPr>
        <w:t xml:space="preserve">několik dětských hřišť, venkovní posilovna </w:t>
      </w:r>
      <w:r w:rsidR="005F4D5A" w:rsidRPr="00B83BD6">
        <w:rPr>
          <w:rFonts w:ascii="Arial" w:eastAsia="Arial" w:hAnsi="Arial" w:cs="Arial"/>
          <w:bCs/>
          <w:iCs/>
        </w:rPr>
        <w:t>a</w:t>
      </w:r>
      <w:r w:rsidR="008B56D2" w:rsidRPr="00B83BD6">
        <w:rPr>
          <w:rFonts w:ascii="Arial" w:eastAsia="Arial" w:hAnsi="Arial" w:cs="Arial"/>
          <w:bCs/>
          <w:iCs/>
        </w:rPr>
        <w:t xml:space="preserve"> minigolf. Doslova za rohem je tenisová hala, aquapark či Prokopské údolí jako stvořené pro sport a procházky. Přes geologicky významné Barrandovské skály vede zajímavá naučná stezka. Na výlet se </w:t>
      </w:r>
      <w:r w:rsidR="00861D7A" w:rsidRPr="00B83BD6">
        <w:rPr>
          <w:rFonts w:ascii="Arial" w:eastAsia="Arial" w:hAnsi="Arial" w:cs="Arial"/>
          <w:bCs/>
          <w:iCs/>
        </w:rPr>
        <w:t>lze</w:t>
      </w:r>
      <w:r w:rsidR="008B56D2" w:rsidRPr="00B83BD6">
        <w:rPr>
          <w:rFonts w:ascii="Arial" w:eastAsia="Arial" w:hAnsi="Arial" w:cs="Arial"/>
          <w:bCs/>
          <w:iCs/>
        </w:rPr>
        <w:t xml:space="preserve"> vydat také do nedalekého údolí Dalejského potoka </w:t>
      </w:r>
      <w:r w:rsidR="005F4D5A" w:rsidRPr="00B83BD6">
        <w:rPr>
          <w:rFonts w:ascii="Arial" w:eastAsia="Arial" w:hAnsi="Arial" w:cs="Arial"/>
          <w:bCs/>
          <w:iCs/>
        </w:rPr>
        <w:t xml:space="preserve">nebo </w:t>
      </w:r>
      <w:r w:rsidR="008B56D2" w:rsidRPr="00B83BD6">
        <w:rPr>
          <w:rFonts w:ascii="Arial" w:eastAsia="Arial" w:hAnsi="Arial" w:cs="Arial"/>
          <w:bCs/>
          <w:iCs/>
        </w:rPr>
        <w:t xml:space="preserve">do přírodní rezervace Homolka. Děti </w:t>
      </w:r>
      <w:r w:rsidR="005C26C4" w:rsidRPr="00B83BD6">
        <w:rPr>
          <w:rFonts w:ascii="Arial" w:eastAsia="Arial" w:hAnsi="Arial" w:cs="Arial"/>
          <w:bCs/>
          <w:iCs/>
        </w:rPr>
        <w:t>se mohou těšit na návštěvy</w:t>
      </w:r>
      <w:r w:rsidR="008B56D2" w:rsidRPr="00B83BD6">
        <w:rPr>
          <w:rFonts w:ascii="Arial" w:eastAsia="Arial" w:hAnsi="Arial" w:cs="Arial"/>
          <w:bCs/>
          <w:iCs/>
        </w:rPr>
        <w:t xml:space="preserve"> zookoutk</w:t>
      </w:r>
      <w:r w:rsidR="005C26C4" w:rsidRPr="00B83BD6">
        <w:rPr>
          <w:rFonts w:ascii="Arial" w:eastAsia="Arial" w:hAnsi="Arial" w:cs="Arial"/>
          <w:bCs/>
          <w:iCs/>
        </w:rPr>
        <w:t>u</w:t>
      </w:r>
      <w:r w:rsidR="008B56D2" w:rsidRPr="00B83BD6">
        <w:rPr>
          <w:rFonts w:ascii="Arial" w:eastAsia="Arial" w:hAnsi="Arial" w:cs="Arial"/>
          <w:bCs/>
          <w:iCs/>
        </w:rPr>
        <w:t xml:space="preserve"> uprostřed lesoparku Malá Chuchle. Populární jsou i dostihy v nedaleké Velké Chuchli. Dosyta lze využívat cyklostezku propojující Barrandov právě s Velkou Chuchlí.</w:t>
      </w:r>
    </w:p>
    <w:p w14:paraId="12CE2B66" w14:textId="77777777" w:rsidR="000B4581" w:rsidRPr="00B83BD6" w:rsidRDefault="000B4581" w:rsidP="00C56FC0">
      <w:pPr>
        <w:spacing w:after="0" w:line="320" w:lineRule="atLeast"/>
        <w:jc w:val="both"/>
        <w:rPr>
          <w:rFonts w:ascii="Arial" w:eastAsia="Arial" w:hAnsi="Arial" w:cs="Arial"/>
          <w:bCs/>
          <w:i/>
          <w:color w:val="FF0000"/>
        </w:rPr>
      </w:pPr>
    </w:p>
    <w:p w14:paraId="6A872974" w14:textId="77777777" w:rsidR="00332B87" w:rsidRDefault="00332B8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75311E6" w14:textId="37AC5D61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5A1A2486" w14:textId="271406C8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21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</w:t>
      </w:r>
      <w:r w:rsidR="00C7617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Loni </w:t>
      </w:r>
      <w:r w:rsidR="00097E9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tak firma </w:t>
      </w:r>
      <w:r w:rsidR="00C7617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oslavila </w:t>
      </w:r>
      <w:r w:rsidR="002E541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15leté výročí</w:t>
      </w:r>
      <w:r w:rsidR="00157D4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působení v tuzemsku</w:t>
      </w:r>
      <w:r w:rsidR="002E541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má </w:t>
      </w:r>
      <w:r w:rsidR="003C7F5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tedy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za sebou </w:t>
      </w:r>
      <w:r w:rsidR="00B47B18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přes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110 let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úspěšného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fungování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České republice dokončila </w:t>
      </w:r>
      <w:r w:rsidR="0064171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34</w:t>
      </w:r>
      <w:r w:rsidR="0064171C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Ve výstavbě j</w:t>
      </w:r>
      <w:r w:rsidR="007B000D">
        <w:rPr>
          <w:rFonts w:ascii="Arial" w:eastAsia="Times New Roman" w:hAnsi="Arial" w:cs="Arial"/>
          <w:i/>
          <w:sz w:val="20"/>
          <w:szCs w:val="20"/>
          <w:lang w:eastAsia="cs-CZ"/>
        </w:rPr>
        <w:t>e</w:t>
      </w:r>
      <w:r w:rsidR="003002FA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nyní </w:t>
      </w:r>
      <w:r w:rsidR="007B000D">
        <w:rPr>
          <w:rFonts w:ascii="Arial" w:eastAsia="Times New Roman" w:hAnsi="Arial" w:cs="Arial"/>
          <w:i/>
          <w:sz w:val="20"/>
          <w:szCs w:val="20"/>
          <w:lang w:eastAsia="cs-CZ"/>
        </w:rPr>
        <w:t>5</w:t>
      </w:r>
      <w:r w:rsidR="008357B5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="00C55B23">
        <w:rPr>
          <w:rFonts w:ascii="Arial" w:eastAsia="Times New Roman" w:hAnsi="Arial" w:cs="Arial"/>
          <w:i/>
          <w:sz w:val="20"/>
          <w:szCs w:val="20"/>
          <w:lang w:eastAsia="cs-CZ"/>
        </w:rPr>
        <w:t>projekt</w:t>
      </w:r>
      <w:r w:rsidR="007B000D">
        <w:rPr>
          <w:rFonts w:ascii="Arial" w:eastAsia="Times New Roman" w:hAnsi="Arial" w:cs="Arial"/>
          <w:i/>
          <w:sz w:val="20"/>
          <w:szCs w:val="20"/>
          <w:lang w:eastAsia="cs-CZ"/>
        </w:rPr>
        <w:t>ů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:</w:t>
      </w:r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Rivi Bachova,</w:t>
      </w:r>
      <w:r w:rsidR="007B000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="00B71BE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Sija Kamýk, </w:t>
      </w:r>
      <w:r w:rsidR="007B000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Ranta Barrandov III,</w:t>
      </w:r>
      <w:r w:rsidR="00B11C2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Toivo Roztyly</w:t>
      </w:r>
      <w:r w:rsidR="007B000D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="00C9572B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a dosud největší areál</w:t>
      </w:r>
      <w:r w:rsidR="00C9572B"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Suomi Hloubětín</w:t>
      </w:r>
      <w:r w:rsidR="00DD2041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, kde YIT společně s realizací Lappi Hloubětín vytvořila celou novou městskou čtvrť v Praze včetně mateřské školy</w:t>
      </w:r>
      <w:r w:rsidR="00DD2041"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.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Další projekty</w:t>
      </w:r>
      <w:r w:rsidR="005E025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vč. prvního mimopražského,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  <w:r w:rsidR="00300E81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="00300E81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</w:t>
      </w:r>
    </w:p>
    <w:p w14:paraId="37F809DD" w14:textId="77777777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520EADA7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 xml:space="preserve">celků. 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Její obrat v roce </w:t>
      </w:r>
      <w:r w:rsidR="00791A6C"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>202</w:t>
      </w:r>
      <w:r w:rsidR="00791A6C">
        <w:rPr>
          <w:rFonts w:ascii="Arial" w:eastAsia="Times New Roman" w:hAnsi="Arial" w:cs="Arial"/>
          <w:i/>
          <w:sz w:val="20"/>
          <w:szCs w:val="20"/>
          <w:lang w:eastAsia="cs-CZ"/>
        </w:rPr>
        <w:t>3</w:t>
      </w:r>
      <w:r w:rsidR="00791A6C"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>dosáhl 2,</w:t>
      </w:r>
      <w:r w:rsidR="00791A6C"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455B21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 w:rsidR="00791A6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8</w:t>
      </w:r>
      <w:r w:rsidR="00791A6C"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zemích: Finsku,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Estonsku, Lotyšsku, Litvě, České republice, Slovensku a Polsku. Pracuje pro ni</w:t>
      </w:r>
      <w:r w:rsidR="0083459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cca 4300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22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23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000000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4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5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 xml:space="preserve">; </w:t>
      </w:r>
      <w:hyperlink r:id="rId26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7D7991">
      <w:pgSz w:w="11906" w:h="16838"/>
      <w:pgMar w:top="1304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247AC" w14:textId="77777777" w:rsidR="006A535F" w:rsidRDefault="006A535F" w:rsidP="006B0D0A">
      <w:pPr>
        <w:spacing w:after="0" w:line="240" w:lineRule="auto"/>
      </w:pPr>
      <w:r>
        <w:separator/>
      </w:r>
    </w:p>
  </w:endnote>
  <w:endnote w:type="continuationSeparator" w:id="0">
    <w:p w14:paraId="4A19817A" w14:textId="77777777" w:rsidR="006A535F" w:rsidRDefault="006A535F" w:rsidP="006B0D0A">
      <w:pPr>
        <w:spacing w:after="0" w:line="240" w:lineRule="auto"/>
      </w:pPr>
      <w:r>
        <w:continuationSeparator/>
      </w:r>
    </w:p>
  </w:endnote>
  <w:endnote w:type="continuationNotice" w:id="1">
    <w:p w14:paraId="536FE16C" w14:textId="77777777" w:rsidR="006A535F" w:rsidRDefault="006A53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A224E" w14:textId="77777777" w:rsidR="006A535F" w:rsidRDefault="006A535F" w:rsidP="006B0D0A">
      <w:pPr>
        <w:spacing w:after="0" w:line="240" w:lineRule="auto"/>
      </w:pPr>
      <w:r>
        <w:separator/>
      </w:r>
    </w:p>
  </w:footnote>
  <w:footnote w:type="continuationSeparator" w:id="0">
    <w:p w14:paraId="56D4D1DB" w14:textId="77777777" w:rsidR="006A535F" w:rsidRDefault="006A535F" w:rsidP="006B0D0A">
      <w:pPr>
        <w:spacing w:after="0" w:line="240" w:lineRule="auto"/>
      </w:pPr>
      <w:r>
        <w:continuationSeparator/>
      </w:r>
    </w:p>
  </w:footnote>
  <w:footnote w:type="continuationNotice" w:id="1">
    <w:p w14:paraId="7F4052C8" w14:textId="77777777" w:rsidR="006A535F" w:rsidRDefault="006A53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BFA"/>
    <w:rsid w:val="00001C6E"/>
    <w:rsid w:val="00002E9D"/>
    <w:rsid w:val="00003783"/>
    <w:rsid w:val="0000471D"/>
    <w:rsid w:val="00004A19"/>
    <w:rsid w:val="000056A5"/>
    <w:rsid w:val="00007062"/>
    <w:rsid w:val="00007BAE"/>
    <w:rsid w:val="00010986"/>
    <w:rsid w:val="000109E7"/>
    <w:rsid w:val="00010EFF"/>
    <w:rsid w:val="00012B7D"/>
    <w:rsid w:val="00014E14"/>
    <w:rsid w:val="00015053"/>
    <w:rsid w:val="00015A3E"/>
    <w:rsid w:val="00015F61"/>
    <w:rsid w:val="0001633D"/>
    <w:rsid w:val="00017136"/>
    <w:rsid w:val="00021C0F"/>
    <w:rsid w:val="00022474"/>
    <w:rsid w:val="00022C32"/>
    <w:rsid w:val="00023484"/>
    <w:rsid w:val="0002441D"/>
    <w:rsid w:val="000256A0"/>
    <w:rsid w:val="0002584E"/>
    <w:rsid w:val="00025983"/>
    <w:rsid w:val="00026243"/>
    <w:rsid w:val="000266E0"/>
    <w:rsid w:val="0002738D"/>
    <w:rsid w:val="00030AD2"/>
    <w:rsid w:val="000310C1"/>
    <w:rsid w:val="00031C7E"/>
    <w:rsid w:val="00031E2A"/>
    <w:rsid w:val="0003279E"/>
    <w:rsid w:val="00033052"/>
    <w:rsid w:val="00033131"/>
    <w:rsid w:val="00033EC3"/>
    <w:rsid w:val="00034626"/>
    <w:rsid w:val="0003653A"/>
    <w:rsid w:val="0003661C"/>
    <w:rsid w:val="00036A5D"/>
    <w:rsid w:val="00037EE0"/>
    <w:rsid w:val="00040F61"/>
    <w:rsid w:val="00040F63"/>
    <w:rsid w:val="00042C36"/>
    <w:rsid w:val="000444A0"/>
    <w:rsid w:val="00044E00"/>
    <w:rsid w:val="00044E48"/>
    <w:rsid w:val="00045ABB"/>
    <w:rsid w:val="000500A8"/>
    <w:rsid w:val="00051BDF"/>
    <w:rsid w:val="000528F5"/>
    <w:rsid w:val="0005463F"/>
    <w:rsid w:val="00054751"/>
    <w:rsid w:val="00055E58"/>
    <w:rsid w:val="00056B99"/>
    <w:rsid w:val="00057113"/>
    <w:rsid w:val="000572AA"/>
    <w:rsid w:val="00057A74"/>
    <w:rsid w:val="00060202"/>
    <w:rsid w:val="0006121D"/>
    <w:rsid w:val="00066C2A"/>
    <w:rsid w:val="0006718B"/>
    <w:rsid w:val="0007051B"/>
    <w:rsid w:val="00070521"/>
    <w:rsid w:val="00070B9E"/>
    <w:rsid w:val="00070DBD"/>
    <w:rsid w:val="000720E6"/>
    <w:rsid w:val="00072AF9"/>
    <w:rsid w:val="000735F5"/>
    <w:rsid w:val="00075817"/>
    <w:rsid w:val="00077D0B"/>
    <w:rsid w:val="00077E02"/>
    <w:rsid w:val="00080C03"/>
    <w:rsid w:val="00081801"/>
    <w:rsid w:val="00081A3A"/>
    <w:rsid w:val="00081B1D"/>
    <w:rsid w:val="00083092"/>
    <w:rsid w:val="00084B04"/>
    <w:rsid w:val="00084CFA"/>
    <w:rsid w:val="00084E63"/>
    <w:rsid w:val="00087AC9"/>
    <w:rsid w:val="000920F2"/>
    <w:rsid w:val="0009217E"/>
    <w:rsid w:val="00092480"/>
    <w:rsid w:val="00093C81"/>
    <w:rsid w:val="00094139"/>
    <w:rsid w:val="000943AE"/>
    <w:rsid w:val="00094D92"/>
    <w:rsid w:val="00097E97"/>
    <w:rsid w:val="000A03BA"/>
    <w:rsid w:val="000A1C2D"/>
    <w:rsid w:val="000A1E5E"/>
    <w:rsid w:val="000A2F5C"/>
    <w:rsid w:val="000A4177"/>
    <w:rsid w:val="000A4275"/>
    <w:rsid w:val="000A4525"/>
    <w:rsid w:val="000A482A"/>
    <w:rsid w:val="000A5439"/>
    <w:rsid w:val="000A56C1"/>
    <w:rsid w:val="000A5F72"/>
    <w:rsid w:val="000A6BD5"/>
    <w:rsid w:val="000A7416"/>
    <w:rsid w:val="000B03C3"/>
    <w:rsid w:val="000B051D"/>
    <w:rsid w:val="000B10B6"/>
    <w:rsid w:val="000B2C85"/>
    <w:rsid w:val="000B2DA9"/>
    <w:rsid w:val="000B326F"/>
    <w:rsid w:val="000B433D"/>
    <w:rsid w:val="000B4581"/>
    <w:rsid w:val="000B5D22"/>
    <w:rsid w:val="000B782A"/>
    <w:rsid w:val="000B79BC"/>
    <w:rsid w:val="000C0154"/>
    <w:rsid w:val="000C0761"/>
    <w:rsid w:val="000C40BD"/>
    <w:rsid w:val="000C440C"/>
    <w:rsid w:val="000C519A"/>
    <w:rsid w:val="000C5B56"/>
    <w:rsid w:val="000C5B80"/>
    <w:rsid w:val="000C681D"/>
    <w:rsid w:val="000C6A25"/>
    <w:rsid w:val="000C6D49"/>
    <w:rsid w:val="000C711F"/>
    <w:rsid w:val="000C78B7"/>
    <w:rsid w:val="000D0051"/>
    <w:rsid w:val="000D024F"/>
    <w:rsid w:val="000D065A"/>
    <w:rsid w:val="000D0DEC"/>
    <w:rsid w:val="000D1444"/>
    <w:rsid w:val="000D20DD"/>
    <w:rsid w:val="000D53D7"/>
    <w:rsid w:val="000D6B4E"/>
    <w:rsid w:val="000D79BB"/>
    <w:rsid w:val="000D7AF9"/>
    <w:rsid w:val="000E02C3"/>
    <w:rsid w:val="000E0D36"/>
    <w:rsid w:val="000E1236"/>
    <w:rsid w:val="000E166E"/>
    <w:rsid w:val="000E1D69"/>
    <w:rsid w:val="000E1F82"/>
    <w:rsid w:val="000E2493"/>
    <w:rsid w:val="000E4802"/>
    <w:rsid w:val="000E527A"/>
    <w:rsid w:val="000E539B"/>
    <w:rsid w:val="000E5642"/>
    <w:rsid w:val="000E6017"/>
    <w:rsid w:val="000E66BC"/>
    <w:rsid w:val="000E693B"/>
    <w:rsid w:val="000F04CF"/>
    <w:rsid w:val="000F0A22"/>
    <w:rsid w:val="000F0B2C"/>
    <w:rsid w:val="000F0C35"/>
    <w:rsid w:val="000F2FEA"/>
    <w:rsid w:val="000F59FA"/>
    <w:rsid w:val="000F5B10"/>
    <w:rsid w:val="000F603E"/>
    <w:rsid w:val="000F69D9"/>
    <w:rsid w:val="001002D5"/>
    <w:rsid w:val="00100611"/>
    <w:rsid w:val="00102DD0"/>
    <w:rsid w:val="001032B9"/>
    <w:rsid w:val="00103A1C"/>
    <w:rsid w:val="001048D1"/>
    <w:rsid w:val="00105888"/>
    <w:rsid w:val="001059D3"/>
    <w:rsid w:val="001059F1"/>
    <w:rsid w:val="0011142F"/>
    <w:rsid w:val="001142AA"/>
    <w:rsid w:val="0011461C"/>
    <w:rsid w:val="001146F3"/>
    <w:rsid w:val="00115C3C"/>
    <w:rsid w:val="001167A0"/>
    <w:rsid w:val="00116BFF"/>
    <w:rsid w:val="0011720C"/>
    <w:rsid w:val="0011781A"/>
    <w:rsid w:val="00120029"/>
    <w:rsid w:val="001201C4"/>
    <w:rsid w:val="001224AE"/>
    <w:rsid w:val="001228E4"/>
    <w:rsid w:val="001235C0"/>
    <w:rsid w:val="001242A3"/>
    <w:rsid w:val="00125C19"/>
    <w:rsid w:val="00126169"/>
    <w:rsid w:val="00126AA4"/>
    <w:rsid w:val="001277E6"/>
    <w:rsid w:val="00131205"/>
    <w:rsid w:val="00132373"/>
    <w:rsid w:val="0013306F"/>
    <w:rsid w:val="001331EE"/>
    <w:rsid w:val="00133A95"/>
    <w:rsid w:val="001353ED"/>
    <w:rsid w:val="001356D1"/>
    <w:rsid w:val="00135FE3"/>
    <w:rsid w:val="00136390"/>
    <w:rsid w:val="00137743"/>
    <w:rsid w:val="00137F2C"/>
    <w:rsid w:val="0014097C"/>
    <w:rsid w:val="001418C5"/>
    <w:rsid w:val="00142BFE"/>
    <w:rsid w:val="00143190"/>
    <w:rsid w:val="001433C4"/>
    <w:rsid w:val="0014413F"/>
    <w:rsid w:val="00144E71"/>
    <w:rsid w:val="00146172"/>
    <w:rsid w:val="00146A1E"/>
    <w:rsid w:val="001470C0"/>
    <w:rsid w:val="00147211"/>
    <w:rsid w:val="001475BC"/>
    <w:rsid w:val="001504EE"/>
    <w:rsid w:val="00151043"/>
    <w:rsid w:val="001529B2"/>
    <w:rsid w:val="00153AE3"/>
    <w:rsid w:val="00153C4E"/>
    <w:rsid w:val="00155FE3"/>
    <w:rsid w:val="00156718"/>
    <w:rsid w:val="00156D02"/>
    <w:rsid w:val="0015701E"/>
    <w:rsid w:val="00157797"/>
    <w:rsid w:val="00157AA7"/>
    <w:rsid w:val="00157D2C"/>
    <w:rsid w:val="00157D47"/>
    <w:rsid w:val="001602C7"/>
    <w:rsid w:val="0016149D"/>
    <w:rsid w:val="001620FC"/>
    <w:rsid w:val="0016257D"/>
    <w:rsid w:val="00164ED5"/>
    <w:rsid w:val="00165ED1"/>
    <w:rsid w:val="00166CAB"/>
    <w:rsid w:val="00167445"/>
    <w:rsid w:val="0017040C"/>
    <w:rsid w:val="00170AD7"/>
    <w:rsid w:val="00172A8A"/>
    <w:rsid w:val="00174F3D"/>
    <w:rsid w:val="00175515"/>
    <w:rsid w:val="00175EF2"/>
    <w:rsid w:val="001806A9"/>
    <w:rsid w:val="00180F75"/>
    <w:rsid w:val="0018191F"/>
    <w:rsid w:val="00181D97"/>
    <w:rsid w:val="00182384"/>
    <w:rsid w:val="001823AE"/>
    <w:rsid w:val="00182E99"/>
    <w:rsid w:val="0018394D"/>
    <w:rsid w:val="00183B2C"/>
    <w:rsid w:val="001840F7"/>
    <w:rsid w:val="00184A40"/>
    <w:rsid w:val="00185288"/>
    <w:rsid w:val="00185BBB"/>
    <w:rsid w:val="00187180"/>
    <w:rsid w:val="00187A35"/>
    <w:rsid w:val="00187C6B"/>
    <w:rsid w:val="00192FB8"/>
    <w:rsid w:val="001930C3"/>
    <w:rsid w:val="001935A8"/>
    <w:rsid w:val="00194532"/>
    <w:rsid w:val="0019473C"/>
    <w:rsid w:val="00194F78"/>
    <w:rsid w:val="00195445"/>
    <w:rsid w:val="001A00A6"/>
    <w:rsid w:val="001A0283"/>
    <w:rsid w:val="001A15F7"/>
    <w:rsid w:val="001A2B8C"/>
    <w:rsid w:val="001A3166"/>
    <w:rsid w:val="001A32F0"/>
    <w:rsid w:val="001A517F"/>
    <w:rsid w:val="001A627C"/>
    <w:rsid w:val="001B03FA"/>
    <w:rsid w:val="001B2016"/>
    <w:rsid w:val="001B2092"/>
    <w:rsid w:val="001B22DF"/>
    <w:rsid w:val="001B306F"/>
    <w:rsid w:val="001B3A4C"/>
    <w:rsid w:val="001B5DBB"/>
    <w:rsid w:val="001B78F8"/>
    <w:rsid w:val="001C0106"/>
    <w:rsid w:val="001C0555"/>
    <w:rsid w:val="001C1035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DC9"/>
    <w:rsid w:val="001D2A3C"/>
    <w:rsid w:val="001D2C77"/>
    <w:rsid w:val="001D50F1"/>
    <w:rsid w:val="001D5317"/>
    <w:rsid w:val="001D68E2"/>
    <w:rsid w:val="001D759C"/>
    <w:rsid w:val="001E0883"/>
    <w:rsid w:val="001E0D0A"/>
    <w:rsid w:val="001E1D71"/>
    <w:rsid w:val="001E2225"/>
    <w:rsid w:val="001E2A18"/>
    <w:rsid w:val="001E2C86"/>
    <w:rsid w:val="001E396D"/>
    <w:rsid w:val="001E4150"/>
    <w:rsid w:val="001E76A8"/>
    <w:rsid w:val="001E7DDF"/>
    <w:rsid w:val="001E7DE1"/>
    <w:rsid w:val="001F1497"/>
    <w:rsid w:val="001F231D"/>
    <w:rsid w:val="001F26C3"/>
    <w:rsid w:val="001F30D3"/>
    <w:rsid w:val="001F33E4"/>
    <w:rsid w:val="001F4015"/>
    <w:rsid w:val="001F5C9E"/>
    <w:rsid w:val="001F6052"/>
    <w:rsid w:val="001F609E"/>
    <w:rsid w:val="001F7DC4"/>
    <w:rsid w:val="002002FC"/>
    <w:rsid w:val="002012E0"/>
    <w:rsid w:val="00201327"/>
    <w:rsid w:val="00202295"/>
    <w:rsid w:val="00202ACD"/>
    <w:rsid w:val="0020331C"/>
    <w:rsid w:val="00203529"/>
    <w:rsid w:val="002035E0"/>
    <w:rsid w:val="0020382D"/>
    <w:rsid w:val="00204315"/>
    <w:rsid w:val="002052CB"/>
    <w:rsid w:val="002055D5"/>
    <w:rsid w:val="00205E05"/>
    <w:rsid w:val="00206506"/>
    <w:rsid w:val="00207CC2"/>
    <w:rsid w:val="002115A0"/>
    <w:rsid w:val="00212A5B"/>
    <w:rsid w:val="002133AB"/>
    <w:rsid w:val="00215666"/>
    <w:rsid w:val="00217B63"/>
    <w:rsid w:val="00217C94"/>
    <w:rsid w:val="00221447"/>
    <w:rsid w:val="0022175E"/>
    <w:rsid w:val="00223239"/>
    <w:rsid w:val="00223B2F"/>
    <w:rsid w:val="00226EAC"/>
    <w:rsid w:val="002272FB"/>
    <w:rsid w:val="002277E4"/>
    <w:rsid w:val="00227B65"/>
    <w:rsid w:val="00232636"/>
    <w:rsid w:val="00234D58"/>
    <w:rsid w:val="00234E3E"/>
    <w:rsid w:val="00234EA0"/>
    <w:rsid w:val="00236124"/>
    <w:rsid w:val="00236A5A"/>
    <w:rsid w:val="00236A7F"/>
    <w:rsid w:val="00237F63"/>
    <w:rsid w:val="00240E40"/>
    <w:rsid w:val="002414A9"/>
    <w:rsid w:val="00241B26"/>
    <w:rsid w:val="00241E84"/>
    <w:rsid w:val="00241F90"/>
    <w:rsid w:val="002421AC"/>
    <w:rsid w:val="00242E17"/>
    <w:rsid w:val="002431CE"/>
    <w:rsid w:val="00244FFE"/>
    <w:rsid w:val="00245B76"/>
    <w:rsid w:val="00246963"/>
    <w:rsid w:val="00247A89"/>
    <w:rsid w:val="00250306"/>
    <w:rsid w:val="00253308"/>
    <w:rsid w:val="002535A3"/>
    <w:rsid w:val="00253A75"/>
    <w:rsid w:val="002543D2"/>
    <w:rsid w:val="00254C75"/>
    <w:rsid w:val="00256244"/>
    <w:rsid w:val="00257C62"/>
    <w:rsid w:val="00260117"/>
    <w:rsid w:val="00260290"/>
    <w:rsid w:val="002602E9"/>
    <w:rsid w:val="00260556"/>
    <w:rsid w:val="002620FD"/>
    <w:rsid w:val="00262199"/>
    <w:rsid w:val="00262C73"/>
    <w:rsid w:val="00263346"/>
    <w:rsid w:val="0026453F"/>
    <w:rsid w:val="00264A01"/>
    <w:rsid w:val="00264BB3"/>
    <w:rsid w:val="00265022"/>
    <w:rsid w:val="002665D2"/>
    <w:rsid w:val="002666C0"/>
    <w:rsid w:val="00266743"/>
    <w:rsid w:val="002709E6"/>
    <w:rsid w:val="0027126F"/>
    <w:rsid w:val="0027173A"/>
    <w:rsid w:val="002719C5"/>
    <w:rsid w:val="00271DF8"/>
    <w:rsid w:val="00271F15"/>
    <w:rsid w:val="002729CB"/>
    <w:rsid w:val="00275953"/>
    <w:rsid w:val="002759B3"/>
    <w:rsid w:val="00275A82"/>
    <w:rsid w:val="00275DA3"/>
    <w:rsid w:val="00276DC4"/>
    <w:rsid w:val="00277411"/>
    <w:rsid w:val="002818BB"/>
    <w:rsid w:val="00283A43"/>
    <w:rsid w:val="00283EE6"/>
    <w:rsid w:val="00284392"/>
    <w:rsid w:val="00284C7C"/>
    <w:rsid w:val="002850E7"/>
    <w:rsid w:val="00285D22"/>
    <w:rsid w:val="00286657"/>
    <w:rsid w:val="00291CDD"/>
    <w:rsid w:val="00294542"/>
    <w:rsid w:val="00294594"/>
    <w:rsid w:val="00294F9B"/>
    <w:rsid w:val="00295CC0"/>
    <w:rsid w:val="002960BB"/>
    <w:rsid w:val="002965ED"/>
    <w:rsid w:val="002968CC"/>
    <w:rsid w:val="002A1438"/>
    <w:rsid w:val="002A16AD"/>
    <w:rsid w:val="002A23BC"/>
    <w:rsid w:val="002A354A"/>
    <w:rsid w:val="002A3712"/>
    <w:rsid w:val="002A4804"/>
    <w:rsid w:val="002A7CAB"/>
    <w:rsid w:val="002B02F4"/>
    <w:rsid w:val="002B08C3"/>
    <w:rsid w:val="002B1EDD"/>
    <w:rsid w:val="002B2826"/>
    <w:rsid w:val="002B2CC1"/>
    <w:rsid w:val="002B338B"/>
    <w:rsid w:val="002B4017"/>
    <w:rsid w:val="002B48C6"/>
    <w:rsid w:val="002B4B76"/>
    <w:rsid w:val="002B552F"/>
    <w:rsid w:val="002B618C"/>
    <w:rsid w:val="002B6A07"/>
    <w:rsid w:val="002B6CCB"/>
    <w:rsid w:val="002B734C"/>
    <w:rsid w:val="002C04D1"/>
    <w:rsid w:val="002C0B78"/>
    <w:rsid w:val="002C25C9"/>
    <w:rsid w:val="002C3998"/>
    <w:rsid w:val="002C3A5D"/>
    <w:rsid w:val="002C419B"/>
    <w:rsid w:val="002C4680"/>
    <w:rsid w:val="002C58A5"/>
    <w:rsid w:val="002C5A8B"/>
    <w:rsid w:val="002C5CF6"/>
    <w:rsid w:val="002C5E8E"/>
    <w:rsid w:val="002C62AC"/>
    <w:rsid w:val="002C682A"/>
    <w:rsid w:val="002C7B85"/>
    <w:rsid w:val="002D087D"/>
    <w:rsid w:val="002D0B2D"/>
    <w:rsid w:val="002D0B91"/>
    <w:rsid w:val="002D24F7"/>
    <w:rsid w:val="002D2E60"/>
    <w:rsid w:val="002D3ADF"/>
    <w:rsid w:val="002D4BA8"/>
    <w:rsid w:val="002D58F4"/>
    <w:rsid w:val="002D79D2"/>
    <w:rsid w:val="002D7F0A"/>
    <w:rsid w:val="002E024B"/>
    <w:rsid w:val="002E0613"/>
    <w:rsid w:val="002E1C6D"/>
    <w:rsid w:val="002E2850"/>
    <w:rsid w:val="002E3524"/>
    <w:rsid w:val="002E3BFC"/>
    <w:rsid w:val="002E3CE8"/>
    <w:rsid w:val="002E490F"/>
    <w:rsid w:val="002E4F56"/>
    <w:rsid w:val="002E5417"/>
    <w:rsid w:val="002E5452"/>
    <w:rsid w:val="002E5E67"/>
    <w:rsid w:val="002E6243"/>
    <w:rsid w:val="002E6E32"/>
    <w:rsid w:val="002E78AA"/>
    <w:rsid w:val="002F06C7"/>
    <w:rsid w:val="002F2950"/>
    <w:rsid w:val="002F4759"/>
    <w:rsid w:val="002F4AB7"/>
    <w:rsid w:val="002F4F9C"/>
    <w:rsid w:val="002F5827"/>
    <w:rsid w:val="002F696A"/>
    <w:rsid w:val="002F7A3D"/>
    <w:rsid w:val="003002FA"/>
    <w:rsid w:val="00300537"/>
    <w:rsid w:val="00300E81"/>
    <w:rsid w:val="00300F13"/>
    <w:rsid w:val="003012B7"/>
    <w:rsid w:val="0030144C"/>
    <w:rsid w:val="00302010"/>
    <w:rsid w:val="00302923"/>
    <w:rsid w:val="003030C8"/>
    <w:rsid w:val="0030391C"/>
    <w:rsid w:val="00304E20"/>
    <w:rsid w:val="00305BF6"/>
    <w:rsid w:val="00306817"/>
    <w:rsid w:val="0030685F"/>
    <w:rsid w:val="00306DCB"/>
    <w:rsid w:val="0030724F"/>
    <w:rsid w:val="00307795"/>
    <w:rsid w:val="00310747"/>
    <w:rsid w:val="0031104F"/>
    <w:rsid w:val="003127E7"/>
    <w:rsid w:val="003147E1"/>
    <w:rsid w:val="0031580D"/>
    <w:rsid w:val="00316175"/>
    <w:rsid w:val="00316468"/>
    <w:rsid w:val="003172DF"/>
    <w:rsid w:val="003175F3"/>
    <w:rsid w:val="00317F52"/>
    <w:rsid w:val="0032172D"/>
    <w:rsid w:val="003220AB"/>
    <w:rsid w:val="0032228E"/>
    <w:rsid w:val="003226EA"/>
    <w:rsid w:val="00322DA5"/>
    <w:rsid w:val="003247CF"/>
    <w:rsid w:val="0032481B"/>
    <w:rsid w:val="00324DE9"/>
    <w:rsid w:val="00326060"/>
    <w:rsid w:val="0032619C"/>
    <w:rsid w:val="003277DB"/>
    <w:rsid w:val="0033016B"/>
    <w:rsid w:val="003327A3"/>
    <w:rsid w:val="00332B87"/>
    <w:rsid w:val="00332C32"/>
    <w:rsid w:val="0033582E"/>
    <w:rsid w:val="003359B1"/>
    <w:rsid w:val="00337654"/>
    <w:rsid w:val="003377A6"/>
    <w:rsid w:val="003417E2"/>
    <w:rsid w:val="00341E77"/>
    <w:rsid w:val="0034226E"/>
    <w:rsid w:val="00343B34"/>
    <w:rsid w:val="003450BA"/>
    <w:rsid w:val="00346002"/>
    <w:rsid w:val="00346551"/>
    <w:rsid w:val="0034751D"/>
    <w:rsid w:val="00347591"/>
    <w:rsid w:val="00347DA8"/>
    <w:rsid w:val="0035053B"/>
    <w:rsid w:val="00350FF6"/>
    <w:rsid w:val="003526E1"/>
    <w:rsid w:val="003528BB"/>
    <w:rsid w:val="003528F1"/>
    <w:rsid w:val="0035386C"/>
    <w:rsid w:val="00354856"/>
    <w:rsid w:val="00354F86"/>
    <w:rsid w:val="00356ACC"/>
    <w:rsid w:val="00356D4D"/>
    <w:rsid w:val="00357051"/>
    <w:rsid w:val="00357392"/>
    <w:rsid w:val="003602B5"/>
    <w:rsid w:val="00360D88"/>
    <w:rsid w:val="00361124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638E"/>
    <w:rsid w:val="003676DB"/>
    <w:rsid w:val="003710AF"/>
    <w:rsid w:val="0037114E"/>
    <w:rsid w:val="00371FC3"/>
    <w:rsid w:val="00372EB3"/>
    <w:rsid w:val="00372F26"/>
    <w:rsid w:val="00373E6A"/>
    <w:rsid w:val="00373FA0"/>
    <w:rsid w:val="00374308"/>
    <w:rsid w:val="00374CDA"/>
    <w:rsid w:val="00375429"/>
    <w:rsid w:val="003768FC"/>
    <w:rsid w:val="0037734D"/>
    <w:rsid w:val="00377AAA"/>
    <w:rsid w:val="00377BDA"/>
    <w:rsid w:val="00380F85"/>
    <w:rsid w:val="0038123B"/>
    <w:rsid w:val="003833FF"/>
    <w:rsid w:val="003834A2"/>
    <w:rsid w:val="00384B60"/>
    <w:rsid w:val="00384CE2"/>
    <w:rsid w:val="0038561C"/>
    <w:rsid w:val="003861C8"/>
    <w:rsid w:val="00386210"/>
    <w:rsid w:val="0038668B"/>
    <w:rsid w:val="003869C4"/>
    <w:rsid w:val="003876AE"/>
    <w:rsid w:val="00391008"/>
    <w:rsid w:val="00391CBE"/>
    <w:rsid w:val="00392980"/>
    <w:rsid w:val="00392BF7"/>
    <w:rsid w:val="00392D56"/>
    <w:rsid w:val="003936E9"/>
    <w:rsid w:val="003955B9"/>
    <w:rsid w:val="00395C35"/>
    <w:rsid w:val="003960A9"/>
    <w:rsid w:val="00397B63"/>
    <w:rsid w:val="003A07AF"/>
    <w:rsid w:val="003A221C"/>
    <w:rsid w:val="003A3A9E"/>
    <w:rsid w:val="003A403E"/>
    <w:rsid w:val="003A4CBA"/>
    <w:rsid w:val="003A583B"/>
    <w:rsid w:val="003A5927"/>
    <w:rsid w:val="003A5994"/>
    <w:rsid w:val="003B03A6"/>
    <w:rsid w:val="003B07CD"/>
    <w:rsid w:val="003B0D83"/>
    <w:rsid w:val="003B0E3C"/>
    <w:rsid w:val="003B245D"/>
    <w:rsid w:val="003B2621"/>
    <w:rsid w:val="003B52F8"/>
    <w:rsid w:val="003B578A"/>
    <w:rsid w:val="003B58CC"/>
    <w:rsid w:val="003B58CD"/>
    <w:rsid w:val="003B60BB"/>
    <w:rsid w:val="003B626F"/>
    <w:rsid w:val="003B68DC"/>
    <w:rsid w:val="003B69F3"/>
    <w:rsid w:val="003B6D76"/>
    <w:rsid w:val="003B7639"/>
    <w:rsid w:val="003C0166"/>
    <w:rsid w:val="003C02F4"/>
    <w:rsid w:val="003C0B80"/>
    <w:rsid w:val="003C0D04"/>
    <w:rsid w:val="003C1146"/>
    <w:rsid w:val="003C3F1D"/>
    <w:rsid w:val="003C422B"/>
    <w:rsid w:val="003C4BAD"/>
    <w:rsid w:val="003C5AFC"/>
    <w:rsid w:val="003C78A9"/>
    <w:rsid w:val="003C7F52"/>
    <w:rsid w:val="003D0710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84"/>
    <w:rsid w:val="003D484A"/>
    <w:rsid w:val="003D4E0A"/>
    <w:rsid w:val="003D587B"/>
    <w:rsid w:val="003D5B76"/>
    <w:rsid w:val="003D6700"/>
    <w:rsid w:val="003E0926"/>
    <w:rsid w:val="003E11CE"/>
    <w:rsid w:val="003E14B0"/>
    <w:rsid w:val="003E25EE"/>
    <w:rsid w:val="003E3E23"/>
    <w:rsid w:val="003E3F62"/>
    <w:rsid w:val="003E41F8"/>
    <w:rsid w:val="003E4AB7"/>
    <w:rsid w:val="003E4CE8"/>
    <w:rsid w:val="003E4DBD"/>
    <w:rsid w:val="003E4E26"/>
    <w:rsid w:val="003E59E0"/>
    <w:rsid w:val="003E5B54"/>
    <w:rsid w:val="003E5FC0"/>
    <w:rsid w:val="003E796C"/>
    <w:rsid w:val="003E7B34"/>
    <w:rsid w:val="003F0795"/>
    <w:rsid w:val="003F0C70"/>
    <w:rsid w:val="003F0E99"/>
    <w:rsid w:val="003F1968"/>
    <w:rsid w:val="003F2231"/>
    <w:rsid w:val="003F316B"/>
    <w:rsid w:val="003F3CF3"/>
    <w:rsid w:val="003F415D"/>
    <w:rsid w:val="003F6EF2"/>
    <w:rsid w:val="003F7AFA"/>
    <w:rsid w:val="00401966"/>
    <w:rsid w:val="00401CAE"/>
    <w:rsid w:val="00401D03"/>
    <w:rsid w:val="00402047"/>
    <w:rsid w:val="00402A02"/>
    <w:rsid w:val="004048C1"/>
    <w:rsid w:val="004049DA"/>
    <w:rsid w:val="00404DF2"/>
    <w:rsid w:val="00406C4E"/>
    <w:rsid w:val="004105E0"/>
    <w:rsid w:val="00410B99"/>
    <w:rsid w:val="004125DB"/>
    <w:rsid w:val="00414569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1F50"/>
    <w:rsid w:val="004223BA"/>
    <w:rsid w:val="00425323"/>
    <w:rsid w:val="004260C8"/>
    <w:rsid w:val="00427B34"/>
    <w:rsid w:val="004300F8"/>
    <w:rsid w:val="00431C10"/>
    <w:rsid w:val="004321E3"/>
    <w:rsid w:val="0043281C"/>
    <w:rsid w:val="00432A37"/>
    <w:rsid w:val="00432E81"/>
    <w:rsid w:val="00433037"/>
    <w:rsid w:val="00434924"/>
    <w:rsid w:val="0043496C"/>
    <w:rsid w:val="004369A3"/>
    <w:rsid w:val="00437384"/>
    <w:rsid w:val="00437CEE"/>
    <w:rsid w:val="00437F45"/>
    <w:rsid w:val="0044005B"/>
    <w:rsid w:val="0044029B"/>
    <w:rsid w:val="004412E8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1A1D"/>
    <w:rsid w:val="00452235"/>
    <w:rsid w:val="0045264A"/>
    <w:rsid w:val="00453541"/>
    <w:rsid w:val="004551E3"/>
    <w:rsid w:val="0045523E"/>
    <w:rsid w:val="00455B21"/>
    <w:rsid w:val="004560E6"/>
    <w:rsid w:val="004564B8"/>
    <w:rsid w:val="0045653E"/>
    <w:rsid w:val="004575A5"/>
    <w:rsid w:val="004579B5"/>
    <w:rsid w:val="004607FE"/>
    <w:rsid w:val="004628DA"/>
    <w:rsid w:val="00463267"/>
    <w:rsid w:val="00465006"/>
    <w:rsid w:val="00466DE1"/>
    <w:rsid w:val="00470858"/>
    <w:rsid w:val="00470E7D"/>
    <w:rsid w:val="00471BEC"/>
    <w:rsid w:val="00473A55"/>
    <w:rsid w:val="00475F2E"/>
    <w:rsid w:val="00476005"/>
    <w:rsid w:val="00476E70"/>
    <w:rsid w:val="004808BC"/>
    <w:rsid w:val="004817C1"/>
    <w:rsid w:val="00481A11"/>
    <w:rsid w:val="00482868"/>
    <w:rsid w:val="00483351"/>
    <w:rsid w:val="004850B1"/>
    <w:rsid w:val="00485845"/>
    <w:rsid w:val="00486E17"/>
    <w:rsid w:val="00487E52"/>
    <w:rsid w:val="00491A88"/>
    <w:rsid w:val="00492998"/>
    <w:rsid w:val="00493768"/>
    <w:rsid w:val="00494965"/>
    <w:rsid w:val="00495D22"/>
    <w:rsid w:val="00496232"/>
    <w:rsid w:val="00496958"/>
    <w:rsid w:val="0049772B"/>
    <w:rsid w:val="004A139A"/>
    <w:rsid w:val="004A1EEE"/>
    <w:rsid w:val="004A2793"/>
    <w:rsid w:val="004A3320"/>
    <w:rsid w:val="004A35AC"/>
    <w:rsid w:val="004A4ECE"/>
    <w:rsid w:val="004A552B"/>
    <w:rsid w:val="004A57C5"/>
    <w:rsid w:val="004A6DE2"/>
    <w:rsid w:val="004A7320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F7C"/>
    <w:rsid w:val="004B6FD0"/>
    <w:rsid w:val="004C26E7"/>
    <w:rsid w:val="004C3606"/>
    <w:rsid w:val="004C3685"/>
    <w:rsid w:val="004C3A5D"/>
    <w:rsid w:val="004C427B"/>
    <w:rsid w:val="004C42C1"/>
    <w:rsid w:val="004C45FB"/>
    <w:rsid w:val="004C58D4"/>
    <w:rsid w:val="004C5D3A"/>
    <w:rsid w:val="004C5D3D"/>
    <w:rsid w:val="004C65F8"/>
    <w:rsid w:val="004C6CD0"/>
    <w:rsid w:val="004C76C3"/>
    <w:rsid w:val="004D0298"/>
    <w:rsid w:val="004D02A0"/>
    <w:rsid w:val="004D0725"/>
    <w:rsid w:val="004D1988"/>
    <w:rsid w:val="004D1D26"/>
    <w:rsid w:val="004D1D2D"/>
    <w:rsid w:val="004D2806"/>
    <w:rsid w:val="004D2A20"/>
    <w:rsid w:val="004D2D8D"/>
    <w:rsid w:val="004D309D"/>
    <w:rsid w:val="004D4A8D"/>
    <w:rsid w:val="004D4FE3"/>
    <w:rsid w:val="004D5AE2"/>
    <w:rsid w:val="004D6A3A"/>
    <w:rsid w:val="004D6B5B"/>
    <w:rsid w:val="004D729C"/>
    <w:rsid w:val="004D7B4E"/>
    <w:rsid w:val="004E1AA2"/>
    <w:rsid w:val="004E1C17"/>
    <w:rsid w:val="004E1C3D"/>
    <w:rsid w:val="004E1F4C"/>
    <w:rsid w:val="004E222C"/>
    <w:rsid w:val="004E2868"/>
    <w:rsid w:val="004E2EEC"/>
    <w:rsid w:val="004E2F8D"/>
    <w:rsid w:val="004E50C9"/>
    <w:rsid w:val="004E54C2"/>
    <w:rsid w:val="004E5AE1"/>
    <w:rsid w:val="004E69C9"/>
    <w:rsid w:val="004E6A0E"/>
    <w:rsid w:val="004E7F4D"/>
    <w:rsid w:val="004F07D0"/>
    <w:rsid w:val="004F1441"/>
    <w:rsid w:val="004F2352"/>
    <w:rsid w:val="004F3882"/>
    <w:rsid w:val="004F47E1"/>
    <w:rsid w:val="004F62B1"/>
    <w:rsid w:val="004F6D35"/>
    <w:rsid w:val="004F6EFD"/>
    <w:rsid w:val="004F792E"/>
    <w:rsid w:val="00500783"/>
    <w:rsid w:val="00502489"/>
    <w:rsid w:val="00502740"/>
    <w:rsid w:val="00504EE5"/>
    <w:rsid w:val="005056B7"/>
    <w:rsid w:val="00507271"/>
    <w:rsid w:val="00507EBB"/>
    <w:rsid w:val="0051055A"/>
    <w:rsid w:val="00510C43"/>
    <w:rsid w:val="0051260B"/>
    <w:rsid w:val="00513671"/>
    <w:rsid w:val="00514221"/>
    <w:rsid w:val="00514695"/>
    <w:rsid w:val="0052000D"/>
    <w:rsid w:val="0052132E"/>
    <w:rsid w:val="00521981"/>
    <w:rsid w:val="00522689"/>
    <w:rsid w:val="00522B45"/>
    <w:rsid w:val="00522C77"/>
    <w:rsid w:val="00526611"/>
    <w:rsid w:val="00526F33"/>
    <w:rsid w:val="005309DC"/>
    <w:rsid w:val="005315E7"/>
    <w:rsid w:val="005318F9"/>
    <w:rsid w:val="005337FA"/>
    <w:rsid w:val="00533E45"/>
    <w:rsid w:val="00536588"/>
    <w:rsid w:val="00537513"/>
    <w:rsid w:val="005436DB"/>
    <w:rsid w:val="0054399A"/>
    <w:rsid w:val="00543CB2"/>
    <w:rsid w:val="00545B71"/>
    <w:rsid w:val="00545BCB"/>
    <w:rsid w:val="00545BEC"/>
    <w:rsid w:val="005460F1"/>
    <w:rsid w:val="00546C40"/>
    <w:rsid w:val="00547006"/>
    <w:rsid w:val="005500D9"/>
    <w:rsid w:val="005506AC"/>
    <w:rsid w:val="00551EE7"/>
    <w:rsid w:val="0055203B"/>
    <w:rsid w:val="0055270C"/>
    <w:rsid w:val="00552A14"/>
    <w:rsid w:val="00553764"/>
    <w:rsid w:val="00555A4C"/>
    <w:rsid w:val="00555C96"/>
    <w:rsid w:val="00557D3C"/>
    <w:rsid w:val="00560BD6"/>
    <w:rsid w:val="00560C76"/>
    <w:rsid w:val="00562D37"/>
    <w:rsid w:val="005634F8"/>
    <w:rsid w:val="0056364B"/>
    <w:rsid w:val="005638EB"/>
    <w:rsid w:val="00563981"/>
    <w:rsid w:val="00564120"/>
    <w:rsid w:val="005652A4"/>
    <w:rsid w:val="005654FE"/>
    <w:rsid w:val="00567514"/>
    <w:rsid w:val="005746D1"/>
    <w:rsid w:val="00575BE8"/>
    <w:rsid w:val="00575E6C"/>
    <w:rsid w:val="00577823"/>
    <w:rsid w:val="0058368E"/>
    <w:rsid w:val="005837C9"/>
    <w:rsid w:val="00583DF4"/>
    <w:rsid w:val="005844CB"/>
    <w:rsid w:val="00584D6E"/>
    <w:rsid w:val="00584FEB"/>
    <w:rsid w:val="0058535A"/>
    <w:rsid w:val="00590D11"/>
    <w:rsid w:val="00592CED"/>
    <w:rsid w:val="00592DF4"/>
    <w:rsid w:val="00592F14"/>
    <w:rsid w:val="00593535"/>
    <w:rsid w:val="005950BB"/>
    <w:rsid w:val="00596973"/>
    <w:rsid w:val="00596F57"/>
    <w:rsid w:val="00597544"/>
    <w:rsid w:val="00597B3D"/>
    <w:rsid w:val="005A0258"/>
    <w:rsid w:val="005A0D42"/>
    <w:rsid w:val="005A183D"/>
    <w:rsid w:val="005A2544"/>
    <w:rsid w:val="005A2C3E"/>
    <w:rsid w:val="005A33C9"/>
    <w:rsid w:val="005A375B"/>
    <w:rsid w:val="005A3CB8"/>
    <w:rsid w:val="005A3EB1"/>
    <w:rsid w:val="005A4B63"/>
    <w:rsid w:val="005A4BBD"/>
    <w:rsid w:val="005A5705"/>
    <w:rsid w:val="005A57E2"/>
    <w:rsid w:val="005A6844"/>
    <w:rsid w:val="005A722E"/>
    <w:rsid w:val="005A7C3C"/>
    <w:rsid w:val="005A7DBE"/>
    <w:rsid w:val="005B028E"/>
    <w:rsid w:val="005B0903"/>
    <w:rsid w:val="005B1875"/>
    <w:rsid w:val="005B1B3C"/>
    <w:rsid w:val="005B280F"/>
    <w:rsid w:val="005B3FE8"/>
    <w:rsid w:val="005B4111"/>
    <w:rsid w:val="005B45F9"/>
    <w:rsid w:val="005B47F8"/>
    <w:rsid w:val="005B59BC"/>
    <w:rsid w:val="005B5CEA"/>
    <w:rsid w:val="005B7C01"/>
    <w:rsid w:val="005C02D7"/>
    <w:rsid w:val="005C0A9F"/>
    <w:rsid w:val="005C0AB9"/>
    <w:rsid w:val="005C1399"/>
    <w:rsid w:val="005C26C4"/>
    <w:rsid w:val="005C37BA"/>
    <w:rsid w:val="005C5400"/>
    <w:rsid w:val="005C58F8"/>
    <w:rsid w:val="005C7304"/>
    <w:rsid w:val="005C7D00"/>
    <w:rsid w:val="005D074B"/>
    <w:rsid w:val="005D1CE0"/>
    <w:rsid w:val="005D37AF"/>
    <w:rsid w:val="005D3E34"/>
    <w:rsid w:val="005D4881"/>
    <w:rsid w:val="005D770F"/>
    <w:rsid w:val="005E025F"/>
    <w:rsid w:val="005E055C"/>
    <w:rsid w:val="005E0C0E"/>
    <w:rsid w:val="005E0C2A"/>
    <w:rsid w:val="005E1B5C"/>
    <w:rsid w:val="005E1CBD"/>
    <w:rsid w:val="005E1EDD"/>
    <w:rsid w:val="005E38B9"/>
    <w:rsid w:val="005E4380"/>
    <w:rsid w:val="005E4654"/>
    <w:rsid w:val="005E472C"/>
    <w:rsid w:val="005E4AFB"/>
    <w:rsid w:val="005E5DB3"/>
    <w:rsid w:val="005E6D69"/>
    <w:rsid w:val="005E7D65"/>
    <w:rsid w:val="005F08A7"/>
    <w:rsid w:val="005F0D80"/>
    <w:rsid w:val="005F4380"/>
    <w:rsid w:val="005F4D5A"/>
    <w:rsid w:val="005F5838"/>
    <w:rsid w:val="005F5AC5"/>
    <w:rsid w:val="005F5E88"/>
    <w:rsid w:val="005F63A3"/>
    <w:rsid w:val="005F6CBE"/>
    <w:rsid w:val="005F740E"/>
    <w:rsid w:val="00600DE9"/>
    <w:rsid w:val="00601CDF"/>
    <w:rsid w:val="006029F0"/>
    <w:rsid w:val="006050CF"/>
    <w:rsid w:val="00606A4E"/>
    <w:rsid w:val="00607207"/>
    <w:rsid w:val="00607D66"/>
    <w:rsid w:val="00610A4F"/>
    <w:rsid w:val="00610FBC"/>
    <w:rsid w:val="00611FF3"/>
    <w:rsid w:val="0061312C"/>
    <w:rsid w:val="006142AB"/>
    <w:rsid w:val="0061576D"/>
    <w:rsid w:val="0061747B"/>
    <w:rsid w:val="00620AD9"/>
    <w:rsid w:val="00622379"/>
    <w:rsid w:val="006241FC"/>
    <w:rsid w:val="006246BA"/>
    <w:rsid w:val="00624B7D"/>
    <w:rsid w:val="0062606B"/>
    <w:rsid w:val="00626238"/>
    <w:rsid w:val="00627A46"/>
    <w:rsid w:val="0063124C"/>
    <w:rsid w:val="00631258"/>
    <w:rsid w:val="006327A6"/>
    <w:rsid w:val="006327D2"/>
    <w:rsid w:val="00633936"/>
    <w:rsid w:val="00633EB4"/>
    <w:rsid w:val="0063468D"/>
    <w:rsid w:val="00635500"/>
    <w:rsid w:val="006368DE"/>
    <w:rsid w:val="00636A5B"/>
    <w:rsid w:val="00637220"/>
    <w:rsid w:val="00640C59"/>
    <w:rsid w:val="0064171C"/>
    <w:rsid w:val="00643833"/>
    <w:rsid w:val="00643D4B"/>
    <w:rsid w:val="006444E7"/>
    <w:rsid w:val="0064479B"/>
    <w:rsid w:val="0064582D"/>
    <w:rsid w:val="006466A6"/>
    <w:rsid w:val="00646B77"/>
    <w:rsid w:val="006476A5"/>
    <w:rsid w:val="00650650"/>
    <w:rsid w:val="00652DFF"/>
    <w:rsid w:val="006544C7"/>
    <w:rsid w:val="00654802"/>
    <w:rsid w:val="00655AB1"/>
    <w:rsid w:val="006606CD"/>
    <w:rsid w:val="00661505"/>
    <w:rsid w:val="00661A84"/>
    <w:rsid w:val="00661B24"/>
    <w:rsid w:val="00663625"/>
    <w:rsid w:val="00665B40"/>
    <w:rsid w:val="00665B51"/>
    <w:rsid w:val="00665C6B"/>
    <w:rsid w:val="006662A6"/>
    <w:rsid w:val="006668E5"/>
    <w:rsid w:val="00666ECA"/>
    <w:rsid w:val="00667D6A"/>
    <w:rsid w:val="00670DEB"/>
    <w:rsid w:val="0067194A"/>
    <w:rsid w:val="00671ACB"/>
    <w:rsid w:val="00672773"/>
    <w:rsid w:val="00672DFF"/>
    <w:rsid w:val="006738CC"/>
    <w:rsid w:val="0067501C"/>
    <w:rsid w:val="00675B84"/>
    <w:rsid w:val="006763E5"/>
    <w:rsid w:val="0067684A"/>
    <w:rsid w:val="00677C34"/>
    <w:rsid w:val="00677D54"/>
    <w:rsid w:val="0068186F"/>
    <w:rsid w:val="006824F3"/>
    <w:rsid w:val="0068333D"/>
    <w:rsid w:val="0068348A"/>
    <w:rsid w:val="006840D4"/>
    <w:rsid w:val="006842AD"/>
    <w:rsid w:val="00686085"/>
    <w:rsid w:val="0068692A"/>
    <w:rsid w:val="0068732A"/>
    <w:rsid w:val="00687485"/>
    <w:rsid w:val="00687A02"/>
    <w:rsid w:val="00690FB0"/>
    <w:rsid w:val="00694537"/>
    <w:rsid w:val="00694DEE"/>
    <w:rsid w:val="00696021"/>
    <w:rsid w:val="0069611E"/>
    <w:rsid w:val="00697FC8"/>
    <w:rsid w:val="006A0FFA"/>
    <w:rsid w:val="006A1504"/>
    <w:rsid w:val="006A2348"/>
    <w:rsid w:val="006A332F"/>
    <w:rsid w:val="006A3413"/>
    <w:rsid w:val="006A47D8"/>
    <w:rsid w:val="006A4964"/>
    <w:rsid w:val="006A4E57"/>
    <w:rsid w:val="006A535F"/>
    <w:rsid w:val="006A5939"/>
    <w:rsid w:val="006A5F23"/>
    <w:rsid w:val="006A6BB7"/>
    <w:rsid w:val="006A7D03"/>
    <w:rsid w:val="006B0D0A"/>
    <w:rsid w:val="006B1337"/>
    <w:rsid w:val="006B2496"/>
    <w:rsid w:val="006B2DF7"/>
    <w:rsid w:val="006B3271"/>
    <w:rsid w:val="006B3764"/>
    <w:rsid w:val="006B4B78"/>
    <w:rsid w:val="006B55E3"/>
    <w:rsid w:val="006B5691"/>
    <w:rsid w:val="006B66F7"/>
    <w:rsid w:val="006B7357"/>
    <w:rsid w:val="006B738D"/>
    <w:rsid w:val="006B79B9"/>
    <w:rsid w:val="006B7CA5"/>
    <w:rsid w:val="006C0709"/>
    <w:rsid w:val="006C1496"/>
    <w:rsid w:val="006C1AFF"/>
    <w:rsid w:val="006C2B36"/>
    <w:rsid w:val="006C3179"/>
    <w:rsid w:val="006C3622"/>
    <w:rsid w:val="006C3E27"/>
    <w:rsid w:val="006C3EA6"/>
    <w:rsid w:val="006C45CF"/>
    <w:rsid w:val="006C4B95"/>
    <w:rsid w:val="006C4E90"/>
    <w:rsid w:val="006C540B"/>
    <w:rsid w:val="006C62ED"/>
    <w:rsid w:val="006C6826"/>
    <w:rsid w:val="006C748B"/>
    <w:rsid w:val="006C7F63"/>
    <w:rsid w:val="006D0A65"/>
    <w:rsid w:val="006D0BFE"/>
    <w:rsid w:val="006D1EEC"/>
    <w:rsid w:val="006D21EF"/>
    <w:rsid w:val="006D4AC5"/>
    <w:rsid w:val="006D4FF9"/>
    <w:rsid w:val="006D5A40"/>
    <w:rsid w:val="006D5C1D"/>
    <w:rsid w:val="006D6FD8"/>
    <w:rsid w:val="006D7563"/>
    <w:rsid w:val="006E05D7"/>
    <w:rsid w:val="006E09E7"/>
    <w:rsid w:val="006E1247"/>
    <w:rsid w:val="006E2156"/>
    <w:rsid w:val="006E2F99"/>
    <w:rsid w:val="006E4549"/>
    <w:rsid w:val="006E4B38"/>
    <w:rsid w:val="006E5B0B"/>
    <w:rsid w:val="006E7223"/>
    <w:rsid w:val="006F0961"/>
    <w:rsid w:val="006F155B"/>
    <w:rsid w:val="006F325C"/>
    <w:rsid w:val="006F4278"/>
    <w:rsid w:val="006F4846"/>
    <w:rsid w:val="006F5054"/>
    <w:rsid w:val="006F7845"/>
    <w:rsid w:val="006F7A48"/>
    <w:rsid w:val="006F7C84"/>
    <w:rsid w:val="007035ED"/>
    <w:rsid w:val="0070421A"/>
    <w:rsid w:val="00704750"/>
    <w:rsid w:val="007057FA"/>
    <w:rsid w:val="00706BF5"/>
    <w:rsid w:val="007070FB"/>
    <w:rsid w:val="00707C2F"/>
    <w:rsid w:val="00707F17"/>
    <w:rsid w:val="00710673"/>
    <w:rsid w:val="00710DBC"/>
    <w:rsid w:val="00713688"/>
    <w:rsid w:val="00714883"/>
    <w:rsid w:val="00716614"/>
    <w:rsid w:val="0072076A"/>
    <w:rsid w:val="00723D6B"/>
    <w:rsid w:val="0072426E"/>
    <w:rsid w:val="00724A7E"/>
    <w:rsid w:val="007252A8"/>
    <w:rsid w:val="0072569A"/>
    <w:rsid w:val="007257B5"/>
    <w:rsid w:val="00725B20"/>
    <w:rsid w:val="00725E81"/>
    <w:rsid w:val="0072702B"/>
    <w:rsid w:val="00730FD1"/>
    <w:rsid w:val="00731890"/>
    <w:rsid w:val="00735776"/>
    <w:rsid w:val="00735BD9"/>
    <w:rsid w:val="007364E1"/>
    <w:rsid w:val="00736777"/>
    <w:rsid w:val="0073699F"/>
    <w:rsid w:val="00736A8E"/>
    <w:rsid w:val="00736CBB"/>
    <w:rsid w:val="007401AC"/>
    <w:rsid w:val="007425BD"/>
    <w:rsid w:val="00742B29"/>
    <w:rsid w:val="00742F27"/>
    <w:rsid w:val="0074338D"/>
    <w:rsid w:val="0074471E"/>
    <w:rsid w:val="007453B1"/>
    <w:rsid w:val="00745586"/>
    <w:rsid w:val="00745CD2"/>
    <w:rsid w:val="00746A1C"/>
    <w:rsid w:val="007471E5"/>
    <w:rsid w:val="0075094D"/>
    <w:rsid w:val="007528C5"/>
    <w:rsid w:val="00752EF1"/>
    <w:rsid w:val="00754123"/>
    <w:rsid w:val="00755F66"/>
    <w:rsid w:val="00756C59"/>
    <w:rsid w:val="0075744E"/>
    <w:rsid w:val="00757D3C"/>
    <w:rsid w:val="00760AE7"/>
    <w:rsid w:val="00761506"/>
    <w:rsid w:val="007621EB"/>
    <w:rsid w:val="00762599"/>
    <w:rsid w:val="00764612"/>
    <w:rsid w:val="00764B3E"/>
    <w:rsid w:val="00764D58"/>
    <w:rsid w:val="00764EB5"/>
    <w:rsid w:val="00771D27"/>
    <w:rsid w:val="00771E4F"/>
    <w:rsid w:val="00772555"/>
    <w:rsid w:val="00774404"/>
    <w:rsid w:val="00774AB1"/>
    <w:rsid w:val="00776BF8"/>
    <w:rsid w:val="00777523"/>
    <w:rsid w:val="00777689"/>
    <w:rsid w:val="007801F3"/>
    <w:rsid w:val="00782DCB"/>
    <w:rsid w:val="0078577F"/>
    <w:rsid w:val="00785F51"/>
    <w:rsid w:val="007860CE"/>
    <w:rsid w:val="00786489"/>
    <w:rsid w:val="00786A0F"/>
    <w:rsid w:val="00790ACB"/>
    <w:rsid w:val="00790BA8"/>
    <w:rsid w:val="0079149D"/>
    <w:rsid w:val="00791A6C"/>
    <w:rsid w:val="00792005"/>
    <w:rsid w:val="007925D4"/>
    <w:rsid w:val="0079273E"/>
    <w:rsid w:val="00792DC7"/>
    <w:rsid w:val="00792EB9"/>
    <w:rsid w:val="00794232"/>
    <w:rsid w:val="0079459C"/>
    <w:rsid w:val="00794AFC"/>
    <w:rsid w:val="007963FB"/>
    <w:rsid w:val="007A060B"/>
    <w:rsid w:val="007A0945"/>
    <w:rsid w:val="007A0AF6"/>
    <w:rsid w:val="007A1BD5"/>
    <w:rsid w:val="007A37CB"/>
    <w:rsid w:val="007A4F96"/>
    <w:rsid w:val="007A5073"/>
    <w:rsid w:val="007A530A"/>
    <w:rsid w:val="007A640B"/>
    <w:rsid w:val="007A7383"/>
    <w:rsid w:val="007A7BE8"/>
    <w:rsid w:val="007B000D"/>
    <w:rsid w:val="007B0F22"/>
    <w:rsid w:val="007B10C6"/>
    <w:rsid w:val="007B1733"/>
    <w:rsid w:val="007B29E3"/>
    <w:rsid w:val="007B35CC"/>
    <w:rsid w:val="007B3726"/>
    <w:rsid w:val="007B469B"/>
    <w:rsid w:val="007B50FE"/>
    <w:rsid w:val="007B7E34"/>
    <w:rsid w:val="007C006C"/>
    <w:rsid w:val="007C23BA"/>
    <w:rsid w:val="007C333B"/>
    <w:rsid w:val="007C38D0"/>
    <w:rsid w:val="007C3EDE"/>
    <w:rsid w:val="007C45C3"/>
    <w:rsid w:val="007C546F"/>
    <w:rsid w:val="007C5828"/>
    <w:rsid w:val="007C6208"/>
    <w:rsid w:val="007C68DB"/>
    <w:rsid w:val="007C7E74"/>
    <w:rsid w:val="007D03F1"/>
    <w:rsid w:val="007D0E26"/>
    <w:rsid w:val="007D2625"/>
    <w:rsid w:val="007D36DA"/>
    <w:rsid w:val="007D41BB"/>
    <w:rsid w:val="007D4958"/>
    <w:rsid w:val="007D542F"/>
    <w:rsid w:val="007D6D03"/>
    <w:rsid w:val="007D7991"/>
    <w:rsid w:val="007D7C41"/>
    <w:rsid w:val="007E0FD7"/>
    <w:rsid w:val="007E1298"/>
    <w:rsid w:val="007E2FBC"/>
    <w:rsid w:val="007E3750"/>
    <w:rsid w:val="007E3BCE"/>
    <w:rsid w:val="007E79E5"/>
    <w:rsid w:val="007E7D9A"/>
    <w:rsid w:val="007E7F2E"/>
    <w:rsid w:val="007F0002"/>
    <w:rsid w:val="007F0847"/>
    <w:rsid w:val="007F09A1"/>
    <w:rsid w:val="007F1808"/>
    <w:rsid w:val="007F2E43"/>
    <w:rsid w:val="007F371E"/>
    <w:rsid w:val="007F3D7B"/>
    <w:rsid w:val="007F4F98"/>
    <w:rsid w:val="007F5B4B"/>
    <w:rsid w:val="007F5EFF"/>
    <w:rsid w:val="007F6956"/>
    <w:rsid w:val="00802FAC"/>
    <w:rsid w:val="008049ED"/>
    <w:rsid w:val="00806145"/>
    <w:rsid w:val="00807A99"/>
    <w:rsid w:val="00810867"/>
    <w:rsid w:val="0081209C"/>
    <w:rsid w:val="0081367A"/>
    <w:rsid w:val="00814B2A"/>
    <w:rsid w:val="00814B67"/>
    <w:rsid w:val="00814CA8"/>
    <w:rsid w:val="00815013"/>
    <w:rsid w:val="0081650D"/>
    <w:rsid w:val="008174B2"/>
    <w:rsid w:val="008214DD"/>
    <w:rsid w:val="00822206"/>
    <w:rsid w:val="00822FED"/>
    <w:rsid w:val="00823B83"/>
    <w:rsid w:val="00831AE7"/>
    <w:rsid w:val="00833C13"/>
    <w:rsid w:val="00833EFE"/>
    <w:rsid w:val="00834590"/>
    <w:rsid w:val="008357B5"/>
    <w:rsid w:val="00835D56"/>
    <w:rsid w:val="00836F45"/>
    <w:rsid w:val="00840B5C"/>
    <w:rsid w:val="00843E1E"/>
    <w:rsid w:val="008451D3"/>
    <w:rsid w:val="00846270"/>
    <w:rsid w:val="00847211"/>
    <w:rsid w:val="00847E13"/>
    <w:rsid w:val="00850996"/>
    <w:rsid w:val="008516E6"/>
    <w:rsid w:val="00853774"/>
    <w:rsid w:val="00853887"/>
    <w:rsid w:val="00853A11"/>
    <w:rsid w:val="00853F7A"/>
    <w:rsid w:val="0085436D"/>
    <w:rsid w:val="0085498B"/>
    <w:rsid w:val="00855A9C"/>
    <w:rsid w:val="00856989"/>
    <w:rsid w:val="00856BEA"/>
    <w:rsid w:val="00856C66"/>
    <w:rsid w:val="008604FB"/>
    <w:rsid w:val="008607E7"/>
    <w:rsid w:val="00860B79"/>
    <w:rsid w:val="00861009"/>
    <w:rsid w:val="008619B2"/>
    <w:rsid w:val="00861A62"/>
    <w:rsid w:val="00861D7A"/>
    <w:rsid w:val="00861EBC"/>
    <w:rsid w:val="008624C0"/>
    <w:rsid w:val="008631FA"/>
    <w:rsid w:val="00863351"/>
    <w:rsid w:val="00863AB3"/>
    <w:rsid w:val="00864168"/>
    <w:rsid w:val="0086442A"/>
    <w:rsid w:val="00864D19"/>
    <w:rsid w:val="008653F5"/>
    <w:rsid w:val="008656D9"/>
    <w:rsid w:val="00865B18"/>
    <w:rsid w:val="00866602"/>
    <w:rsid w:val="008672A0"/>
    <w:rsid w:val="0086764C"/>
    <w:rsid w:val="00867C93"/>
    <w:rsid w:val="0087064E"/>
    <w:rsid w:val="008716DC"/>
    <w:rsid w:val="008719EF"/>
    <w:rsid w:val="00873D59"/>
    <w:rsid w:val="00873D64"/>
    <w:rsid w:val="0087568D"/>
    <w:rsid w:val="008774DA"/>
    <w:rsid w:val="00880CBE"/>
    <w:rsid w:val="00883648"/>
    <w:rsid w:val="008842BF"/>
    <w:rsid w:val="0088528B"/>
    <w:rsid w:val="008854C7"/>
    <w:rsid w:val="0088576B"/>
    <w:rsid w:val="00885B0A"/>
    <w:rsid w:val="008870EF"/>
    <w:rsid w:val="00890D4C"/>
    <w:rsid w:val="008913EE"/>
    <w:rsid w:val="00894541"/>
    <w:rsid w:val="008948F9"/>
    <w:rsid w:val="00895202"/>
    <w:rsid w:val="0089684D"/>
    <w:rsid w:val="00896871"/>
    <w:rsid w:val="0089769C"/>
    <w:rsid w:val="00897BFA"/>
    <w:rsid w:val="008A084B"/>
    <w:rsid w:val="008A2BC1"/>
    <w:rsid w:val="008A2BE6"/>
    <w:rsid w:val="008A3143"/>
    <w:rsid w:val="008A3C15"/>
    <w:rsid w:val="008A3E7D"/>
    <w:rsid w:val="008A424D"/>
    <w:rsid w:val="008A5704"/>
    <w:rsid w:val="008B4292"/>
    <w:rsid w:val="008B56D2"/>
    <w:rsid w:val="008C0E81"/>
    <w:rsid w:val="008C241A"/>
    <w:rsid w:val="008C3630"/>
    <w:rsid w:val="008C38BA"/>
    <w:rsid w:val="008C6283"/>
    <w:rsid w:val="008C691B"/>
    <w:rsid w:val="008C7086"/>
    <w:rsid w:val="008C7CB5"/>
    <w:rsid w:val="008D05E6"/>
    <w:rsid w:val="008D19B7"/>
    <w:rsid w:val="008D2712"/>
    <w:rsid w:val="008D4413"/>
    <w:rsid w:val="008D5925"/>
    <w:rsid w:val="008D67CF"/>
    <w:rsid w:val="008D7B50"/>
    <w:rsid w:val="008E0A8C"/>
    <w:rsid w:val="008E2ABC"/>
    <w:rsid w:val="008E508E"/>
    <w:rsid w:val="008E50C5"/>
    <w:rsid w:val="008E710A"/>
    <w:rsid w:val="008E7AC7"/>
    <w:rsid w:val="008F1099"/>
    <w:rsid w:val="008F153A"/>
    <w:rsid w:val="008F252C"/>
    <w:rsid w:val="008F2E10"/>
    <w:rsid w:val="008F3B31"/>
    <w:rsid w:val="008F53A9"/>
    <w:rsid w:val="008F572B"/>
    <w:rsid w:val="008F697C"/>
    <w:rsid w:val="008F7616"/>
    <w:rsid w:val="009006AC"/>
    <w:rsid w:val="00900B31"/>
    <w:rsid w:val="009059C3"/>
    <w:rsid w:val="009204BD"/>
    <w:rsid w:val="00920B51"/>
    <w:rsid w:val="0092254B"/>
    <w:rsid w:val="009226AB"/>
    <w:rsid w:val="00923345"/>
    <w:rsid w:val="00923927"/>
    <w:rsid w:val="00923AEA"/>
    <w:rsid w:val="00923C5A"/>
    <w:rsid w:val="00923DAD"/>
    <w:rsid w:val="00924322"/>
    <w:rsid w:val="00924421"/>
    <w:rsid w:val="00924969"/>
    <w:rsid w:val="00924DC7"/>
    <w:rsid w:val="00925CB5"/>
    <w:rsid w:val="00925D82"/>
    <w:rsid w:val="00926F95"/>
    <w:rsid w:val="009310BD"/>
    <w:rsid w:val="009317D6"/>
    <w:rsid w:val="00932DBC"/>
    <w:rsid w:val="00933B21"/>
    <w:rsid w:val="00934C5A"/>
    <w:rsid w:val="00936C2B"/>
    <w:rsid w:val="00937599"/>
    <w:rsid w:val="00937BDA"/>
    <w:rsid w:val="0094031E"/>
    <w:rsid w:val="00940E1B"/>
    <w:rsid w:val="00943AE1"/>
    <w:rsid w:val="00943FA4"/>
    <w:rsid w:val="009457EB"/>
    <w:rsid w:val="00945C13"/>
    <w:rsid w:val="00946D4F"/>
    <w:rsid w:val="00947EBB"/>
    <w:rsid w:val="0095019A"/>
    <w:rsid w:val="00950A45"/>
    <w:rsid w:val="00950AE4"/>
    <w:rsid w:val="00951735"/>
    <w:rsid w:val="00951965"/>
    <w:rsid w:val="00951F74"/>
    <w:rsid w:val="0095210F"/>
    <w:rsid w:val="00952383"/>
    <w:rsid w:val="00953072"/>
    <w:rsid w:val="00953C77"/>
    <w:rsid w:val="009548EC"/>
    <w:rsid w:val="009560FD"/>
    <w:rsid w:val="0095695C"/>
    <w:rsid w:val="009575C0"/>
    <w:rsid w:val="00961061"/>
    <w:rsid w:val="009614DE"/>
    <w:rsid w:val="00962AA7"/>
    <w:rsid w:val="00967150"/>
    <w:rsid w:val="009672DB"/>
    <w:rsid w:val="00967FD3"/>
    <w:rsid w:val="00970398"/>
    <w:rsid w:val="00971FE4"/>
    <w:rsid w:val="0097239F"/>
    <w:rsid w:val="00972CC6"/>
    <w:rsid w:val="009736E6"/>
    <w:rsid w:val="009754F7"/>
    <w:rsid w:val="00975518"/>
    <w:rsid w:val="00975928"/>
    <w:rsid w:val="00975CDD"/>
    <w:rsid w:val="00976029"/>
    <w:rsid w:val="009775E1"/>
    <w:rsid w:val="00981DA0"/>
    <w:rsid w:val="00981F1E"/>
    <w:rsid w:val="00984BA2"/>
    <w:rsid w:val="00985120"/>
    <w:rsid w:val="00985A87"/>
    <w:rsid w:val="00986472"/>
    <w:rsid w:val="00986602"/>
    <w:rsid w:val="00986B34"/>
    <w:rsid w:val="00986C06"/>
    <w:rsid w:val="00987457"/>
    <w:rsid w:val="009877DE"/>
    <w:rsid w:val="0098793F"/>
    <w:rsid w:val="00992250"/>
    <w:rsid w:val="00993009"/>
    <w:rsid w:val="00993B74"/>
    <w:rsid w:val="00994CC8"/>
    <w:rsid w:val="00994E9B"/>
    <w:rsid w:val="00994F52"/>
    <w:rsid w:val="009953D4"/>
    <w:rsid w:val="00995641"/>
    <w:rsid w:val="0099607D"/>
    <w:rsid w:val="00996089"/>
    <w:rsid w:val="00996B50"/>
    <w:rsid w:val="0099706B"/>
    <w:rsid w:val="009974E7"/>
    <w:rsid w:val="009A0380"/>
    <w:rsid w:val="009A0E00"/>
    <w:rsid w:val="009A1403"/>
    <w:rsid w:val="009A1735"/>
    <w:rsid w:val="009A1EB3"/>
    <w:rsid w:val="009A3274"/>
    <w:rsid w:val="009A4246"/>
    <w:rsid w:val="009A48D1"/>
    <w:rsid w:val="009A4B6A"/>
    <w:rsid w:val="009A578B"/>
    <w:rsid w:val="009A5D65"/>
    <w:rsid w:val="009A6C62"/>
    <w:rsid w:val="009B2F4F"/>
    <w:rsid w:val="009B3CBA"/>
    <w:rsid w:val="009B3EA6"/>
    <w:rsid w:val="009B3F80"/>
    <w:rsid w:val="009B4759"/>
    <w:rsid w:val="009B6020"/>
    <w:rsid w:val="009B6F13"/>
    <w:rsid w:val="009C22E3"/>
    <w:rsid w:val="009C246D"/>
    <w:rsid w:val="009C258C"/>
    <w:rsid w:val="009C3525"/>
    <w:rsid w:val="009C398E"/>
    <w:rsid w:val="009C4D4B"/>
    <w:rsid w:val="009C5D27"/>
    <w:rsid w:val="009C65C6"/>
    <w:rsid w:val="009C6D63"/>
    <w:rsid w:val="009C7C38"/>
    <w:rsid w:val="009D08DE"/>
    <w:rsid w:val="009D1A6F"/>
    <w:rsid w:val="009D228A"/>
    <w:rsid w:val="009D5752"/>
    <w:rsid w:val="009D57CF"/>
    <w:rsid w:val="009D5968"/>
    <w:rsid w:val="009D5A15"/>
    <w:rsid w:val="009D5EEF"/>
    <w:rsid w:val="009D6FC0"/>
    <w:rsid w:val="009D7933"/>
    <w:rsid w:val="009D7A57"/>
    <w:rsid w:val="009E06B7"/>
    <w:rsid w:val="009E0C6C"/>
    <w:rsid w:val="009E1AC6"/>
    <w:rsid w:val="009E2759"/>
    <w:rsid w:val="009E2DA5"/>
    <w:rsid w:val="009E3B1E"/>
    <w:rsid w:val="009E43D6"/>
    <w:rsid w:val="009E49F6"/>
    <w:rsid w:val="009E4F63"/>
    <w:rsid w:val="009E54D3"/>
    <w:rsid w:val="009E6903"/>
    <w:rsid w:val="009E6C1B"/>
    <w:rsid w:val="009E72D3"/>
    <w:rsid w:val="009E782F"/>
    <w:rsid w:val="009F0E81"/>
    <w:rsid w:val="009F124C"/>
    <w:rsid w:val="009F1F13"/>
    <w:rsid w:val="009F1FCA"/>
    <w:rsid w:val="009F2D25"/>
    <w:rsid w:val="009F36BD"/>
    <w:rsid w:val="009F43A9"/>
    <w:rsid w:val="009F5675"/>
    <w:rsid w:val="009F568A"/>
    <w:rsid w:val="009F7205"/>
    <w:rsid w:val="00A00AB5"/>
    <w:rsid w:val="00A01046"/>
    <w:rsid w:val="00A035CD"/>
    <w:rsid w:val="00A038FC"/>
    <w:rsid w:val="00A04C88"/>
    <w:rsid w:val="00A04DF4"/>
    <w:rsid w:val="00A05425"/>
    <w:rsid w:val="00A063A0"/>
    <w:rsid w:val="00A06ACB"/>
    <w:rsid w:val="00A073F2"/>
    <w:rsid w:val="00A07497"/>
    <w:rsid w:val="00A075EC"/>
    <w:rsid w:val="00A1498E"/>
    <w:rsid w:val="00A14D8D"/>
    <w:rsid w:val="00A17A16"/>
    <w:rsid w:val="00A20A73"/>
    <w:rsid w:val="00A210AA"/>
    <w:rsid w:val="00A21587"/>
    <w:rsid w:val="00A2223F"/>
    <w:rsid w:val="00A229C4"/>
    <w:rsid w:val="00A233C1"/>
    <w:rsid w:val="00A23944"/>
    <w:rsid w:val="00A246BC"/>
    <w:rsid w:val="00A2472B"/>
    <w:rsid w:val="00A258B5"/>
    <w:rsid w:val="00A25E02"/>
    <w:rsid w:val="00A26769"/>
    <w:rsid w:val="00A27820"/>
    <w:rsid w:val="00A3043C"/>
    <w:rsid w:val="00A3051B"/>
    <w:rsid w:val="00A31453"/>
    <w:rsid w:val="00A31918"/>
    <w:rsid w:val="00A31EDE"/>
    <w:rsid w:val="00A32A14"/>
    <w:rsid w:val="00A32F0F"/>
    <w:rsid w:val="00A34239"/>
    <w:rsid w:val="00A344A5"/>
    <w:rsid w:val="00A346D6"/>
    <w:rsid w:val="00A34B37"/>
    <w:rsid w:val="00A350EF"/>
    <w:rsid w:val="00A36724"/>
    <w:rsid w:val="00A36B7B"/>
    <w:rsid w:val="00A37C17"/>
    <w:rsid w:val="00A4023A"/>
    <w:rsid w:val="00A40725"/>
    <w:rsid w:val="00A40DE9"/>
    <w:rsid w:val="00A41F9C"/>
    <w:rsid w:val="00A42083"/>
    <w:rsid w:val="00A438FB"/>
    <w:rsid w:val="00A44CB5"/>
    <w:rsid w:val="00A45391"/>
    <w:rsid w:val="00A456C9"/>
    <w:rsid w:val="00A45851"/>
    <w:rsid w:val="00A4753A"/>
    <w:rsid w:val="00A477D5"/>
    <w:rsid w:val="00A50C8B"/>
    <w:rsid w:val="00A51521"/>
    <w:rsid w:val="00A51E20"/>
    <w:rsid w:val="00A53596"/>
    <w:rsid w:val="00A53D88"/>
    <w:rsid w:val="00A540B8"/>
    <w:rsid w:val="00A555D2"/>
    <w:rsid w:val="00A561CC"/>
    <w:rsid w:val="00A56340"/>
    <w:rsid w:val="00A57633"/>
    <w:rsid w:val="00A57784"/>
    <w:rsid w:val="00A57D2B"/>
    <w:rsid w:val="00A60694"/>
    <w:rsid w:val="00A61005"/>
    <w:rsid w:val="00A6183D"/>
    <w:rsid w:val="00A61A0D"/>
    <w:rsid w:val="00A62AB6"/>
    <w:rsid w:val="00A63D82"/>
    <w:rsid w:val="00A65E6F"/>
    <w:rsid w:val="00A67F11"/>
    <w:rsid w:val="00A7187F"/>
    <w:rsid w:val="00A72256"/>
    <w:rsid w:val="00A7275F"/>
    <w:rsid w:val="00A73877"/>
    <w:rsid w:val="00A73D28"/>
    <w:rsid w:val="00A754D1"/>
    <w:rsid w:val="00A761A9"/>
    <w:rsid w:val="00A76339"/>
    <w:rsid w:val="00A76E5E"/>
    <w:rsid w:val="00A801A3"/>
    <w:rsid w:val="00A8057F"/>
    <w:rsid w:val="00A80B81"/>
    <w:rsid w:val="00A828D4"/>
    <w:rsid w:val="00A82DA3"/>
    <w:rsid w:val="00A83458"/>
    <w:rsid w:val="00A83A47"/>
    <w:rsid w:val="00A8457C"/>
    <w:rsid w:val="00A85169"/>
    <w:rsid w:val="00A857AB"/>
    <w:rsid w:val="00A85BFB"/>
    <w:rsid w:val="00A86484"/>
    <w:rsid w:val="00A87463"/>
    <w:rsid w:val="00A87647"/>
    <w:rsid w:val="00A91ACF"/>
    <w:rsid w:val="00A937B3"/>
    <w:rsid w:val="00A93AAC"/>
    <w:rsid w:val="00A94055"/>
    <w:rsid w:val="00A969EB"/>
    <w:rsid w:val="00A96F11"/>
    <w:rsid w:val="00A97EEC"/>
    <w:rsid w:val="00AA1602"/>
    <w:rsid w:val="00AA1D1A"/>
    <w:rsid w:val="00AA2EFC"/>
    <w:rsid w:val="00AA31B7"/>
    <w:rsid w:val="00AA32E0"/>
    <w:rsid w:val="00AA3677"/>
    <w:rsid w:val="00AA5C44"/>
    <w:rsid w:val="00AA5D0F"/>
    <w:rsid w:val="00AA63CA"/>
    <w:rsid w:val="00AA670B"/>
    <w:rsid w:val="00AA70EE"/>
    <w:rsid w:val="00AA7216"/>
    <w:rsid w:val="00AB0743"/>
    <w:rsid w:val="00AB0CB5"/>
    <w:rsid w:val="00AB21BE"/>
    <w:rsid w:val="00AB4590"/>
    <w:rsid w:val="00AB567E"/>
    <w:rsid w:val="00AB60B1"/>
    <w:rsid w:val="00AB6416"/>
    <w:rsid w:val="00AB6DF2"/>
    <w:rsid w:val="00AB7C6E"/>
    <w:rsid w:val="00AC1415"/>
    <w:rsid w:val="00AC1F5E"/>
    <w:rsid w:val="00AC475D"/>
    <w:rsid w:val="00AC4A2B"/>
    <w:rsid w:val="00AC5D4F"/>
    <w:rsid w:val="00AC761E"/>
    <w:rsid w:val="00AC7BCF"/>
    <w:rsid w:val="00AD02CF"/>
    <w:rsid w:val="00AD074B"/>
    <w:rsid w:val="00AD09C4"/>
    <w:rsid w:val="00AD11D6"/>
    <w:rsid w:val="00AD15A5"/>
    <w:rsid w:val="00AD16A2"/>
    <w:rsid w:val="00AD4731"/>
    <w:rsid w:val="00AD4B72"/>
    <w:rsid w:val="00AD534A"/>
    <w:rsid w:val="00AD5679"/>
    <w:rsid w:val="00AD56D0"/>
    <w:rsid w:val="00AD664E"/>
    <w:rsid w:val="00AD7516"/>
    <w:rsid w:val="00AE01AA"/>
    <w:rsid w:val="00AE1104"/>
    <w:rsid w:val="00AE180E"/>
    <w:rsid w:val="00AE1D11"/>
    <w:rsid w:val="00AE1DA5"/>
    <w:rsid w:val="00AE21A8"/>
    <w:rsid w:val="00AE3133"/>
    <w:rsid w:val="00AE3BF5"/>
    <w:rsid w:val="00AE3F36"/>
    <w:rsid w:val="00AE5662"/>
    <w:rsid w:val="00AE5708"/>
    <w:rsid w:val="00AE6324"/>
    <w:rsid w:val="00AE7067"/>
    <w:rsid w:val="00AF21EA"/>
    <w:rsid w:val="00AF2322"/>
    <w:rsid w:val="00AF3613"/>
    <w:rsid w:val="00AF3699"/>
    <w:rsid w:val="00AF4590"/>
    <w:rsid w:val="00AF5804"/>
    <w:rsid w:val="00AF5E53"/>
    <w:rsid w:val="00AF6278"/>
    <w:rsid w:val="00B0182C"/>
    <w:rsid w:val="00B018C7"/>
    <w:rsid w:val="00B01CA5"/>
    <w:rsid w:val="00B0352D"/>
    <w:rsid w:val="00B03CC9"/>
    <w:rsid w:val="00B04B13"/>
    <w:rsid w:val="00B05D5C"/>
    <w:rsid w:val="00B0631D"/>
    <w:rsid w:val="00B064FE"/>
    <w:rsid w:val="00B06B58"/>
    <w:rsid w:val="00B071E2"/>
    <w:rsid w:val="00B10AE8"/>
    <w:rsid w:val="00B11C28"/>
    <w:rsid w:val="00B12501"/>
    <w:rsid w:val="00B126BB"/>
    <w:rsid w:val="00B15A99"/>
    <w:rsid w:val="00B15B28"/>
    <w:rsid w:val="00B1626C"/>
    <w:rsid w:val="00B169A6"/>
    <w:rsid w:val="00B1720F"/>
    <w:rsid w:val="00B17658"/>
    <w:rsid w:val="00B17BB5"/>
    <w:rsid w:val="00B20DFD"/>
    <w:rsid w:val="00B217AF"/>
    <w:rsid w:val="00B22CE8"/>
    <w:rsid w:val="00B252C4"/>
    <w:rsid w:val="00B26F41"/>
    <w:rsid w:val="00B27D57"/>
    <w:rsid w:val="00B320A6"/>
    <w:rsid w:val="00B32EE1"/>
    <w:rsid w:val="00B34627"/>
    <w:rsid w:val="00B34E33"/>
    <w:rsid w:val="00B34F12"/>
    <w:rsid w:val="00B353E8"/>
    <w:rsid w:val="00B355CE"/>
    <w:rsid w:val="00B3582F"/>
    <w:rsid w:val="00B36991"/>
    <w:rsid w:val="00B37239"/>
    <w:rsid w:val="00B37D77"/>
    <w:rsid w:val="00B40301"/>
    <w:rsid w:val="00B40C3B"/>
    <w:rsid w:val="00B41ACF"/>
    <w:rsid w:val="00B42C33"/>
    <w:rsid w:val="00B42E10"/>
    <w:rsid w:val="00B42E94"/>
    <w:rsid w:val="00B43879"/>
    <w:rsid w:val="00B43CE2"/>
    <w:rsid w:val="00B46766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4417"/>
    <w:rsid w:val="00B552BF"/>
    <w:rsid w:val="00B5728C"/>
    <w:rsid w:val="00B57A68"/>
    <w:rsid w:val="00B57DA5"/>
    <w:rsid w:val="00B60166"/>
    <w:rsid w:val="00B61405"/>
    <w:rsid w:val="00B62666"/>
    <w:rsid w:val="00B62B59"/>
    <w:rsid w:val="00B6514C"/>
    <w:rsid w:val="00B666E1"/>
    <w:rsid w:val="00B66B01"/>
    <w:rsid w:val="00B70CD2"/>
    <w:rsid w:val="00B71754"/>
    <w:rsid w:val="00B71BEF"/>
    <w:rsid w:val="00B72131"/>
    <w:rsid w:val="00B72520"/>
    <w:rsid w:val="00B72D95"/>
    <w:rsid w:val="00B7447D"/>
    <w:rsid w:val="00B75F03"/>
    <w:rsid w:val="00B7639C"/>
    <w:rsid w:val="00B7676C"/>
    <w:rsid w:val="00B77411"/>
    <w:rsid w:val="00B7762F"/>
    <w:rsid w:val="00B80BE4"/>
    <w:rsid w:val="00B821CE"/>
    <w:rsid w:val="00B821FE"/>
    <w:rsid w:val="00B822C9"/>
    <w:rsid w:val="00B83BD6"/>
    <w:rsid w:val="00B84262"/>
    <w:rsid w:val="00B84898"/>
    <w:rsid w:val="00B85057"/>
    <w:rsid w:val="00B85A34"/>
    <w:rsid w:val="00B85A9D"/>
    <w:rsid w:val="00B86448"/>
    <w:rsid w:val="00B86CCC"/>
    <w:rsid w:val="00B875C9"/>
    <w:rsid w:val="00B90584"/>
    <w:rsid w:val="00B91584"/>
    <w:rsid w:val="00B917E8"/>
    <w:rsid w:val="00B91DE8"/>
    <w:rsid w:val="00B91F93"/>
    <w:rsid w:val="00B92150"/>
    <w:rsid w:val="00B94880"/>
    <w:rsid w:val="00B94DAE"/>
    <w:rsid w:val="00B97AA5"/>
    <w:rsid w:val="00B97E72"/>
    <w:rsid w:val="00BA0247"/>
    <w:rsid w:val="00BA042C"/>
    <w:rsid w:val="00BA1C1C"/>
    <w:rsid w:val="00BA35FF"/>
    <w:rsid w:val="00BA4380"/>
    <w:rsid w:val="00BA5AD9"/>
    <w:rsid w:val="00BB0C3B"/>
    <w:rsid w:val="00BB110B"/>
    <w:rsid w:val="00BB1530"/>
    <w:rsid w:val="00BB1AD6"/>
    <w:rsid w:val="00BB286C"/>
    <w:rsid w:val="00BB29F5"/>
    <w:rsid w:val="00BB4078"/>
    <w:rsid w:val="00BB569E"/>
    <w:rsid w:val="00BB5849"/>
    <w:rsid w:val="00BB5CAF"/>
    <w:rsid w:val="00BB6300"/>
    <w:rsid w:val="00BB67A7"/>
    <w:rsid w:val="00BB7733"/>
    <w:rsid w:val="00BB77AF"/>
    <w:rsid w:val="00BB7927"/>
    <w:rsid w:val="00BC1186"/>
    <w:rsid w:val="00BC1494"/>
    <w:rsid w:val="00BC169A"/>
    <w:rsid w:val="00BC3915"/>
    <w:rsid w:val="00BC3A60"/>
    <w:rsid w:val="00BC3CDD"/>
    <w:rsid w:val="00BC5203"/>
    <w:rsid w:val="00BD0F2B"/>
    <w:rsid w:val="00BD0F30"/>
    <w:rsid w:val="00BD2991"/>
    <w:rsid w:val="00BD2C10"/>
    <w:rsid w:val="00BD3BC1"/>
    <w:rsid w:val="00BD47F8"/>
    <w:rsid w:val="00BD4F6C"/>
    <w:rsid w:val="00BD56A7"/>
    <w:rsid w:val="00BD5883"/>
    <w:rsid w:val="00BD5AF2"/>
    <w:rsid w:val="00BD6609"/>
    <w:rsid w:val="00BD687D"/>
    <w:rsid w:val="00BD7022"/>
    <w:rsid w:val="00BD7251"/>
    <w:rsid w:val="00BD7525"/>
    <w:rsid w:val="00BE311A"/>
    <w:rsid w:val="00BE33AD"/>
    <w:rsid w:val="00BE39A1"/>
    <w:rsid w:val="00BE3B10"/>
    <w:rsid w:val="00BE3C42"/>
    <w:rsid w:val="00BE451E"/>
    <w:rsid w:val="00BE4B10"/>
    <w:rsid w:val="00BE55EF"/>
    <w:rsid w:val="00BE5681"/>
    <w:rsid w:val="00BE5D0A"/>
    <w:rsid w:val="00BE6B24"/>
    <w:rsid w:val="00BE72B4"/>
    <w:rsid w:val="00BE7C98"/>
    <w:rsid w:val="00BE7FDE"/>
    <w:rsid w:val="00BF0675"/>
    <w:rsid w:val="00BF1DE7"/>
    <w:rsid w:val="00BF26F6"/>
    <w:rsid w:val="00BF46A1"/>
    <w:rsid w:val="00BF48DC"/>
    <w:rsid w:val="00BF4CAD"/>
    <w:rsid w:val="00BF604A"/>
    <w:rsid w:val="00BF67F2"/>
    <w:rsid w:val="00BF7803"/>
    <w:rsid w:val="00BF7D46"/>
    <w:rsid w:val="00C0071A"/>
    <w:rsid w:val="00C01AF4"/>
    <w:rsid w:val="00C023B8"/>
    <w:rsid w:val="00C02688"/>
    <w:rsid w:val="00C03875"/>
    <w:rsid w:val="00C062F4"/>
    <w:rsid w:val="00C063A8"/>
    <w:rsid w:val="00C063D4"/>
    <w:rsid w:val="00C0694F"/>
    <w:rsid w:val="00C069F9"/>
    <w:rsid w:val="00C07481"/>
    <w:rsid w:val="00C077AF"/>
    <w:rsid w:val="00C079CD"/>
    <w:rsid w:val="00C10044"/>
    <w:rsid w:val="00C10771"/>
    <w:rsid w:val="00C117EE"/>
    <w:rsid w:val="00C11FF6"/>
    <w:rsid w:val="00C122A8"/>
    <w:rsid w:val="00C125A2"/>
    <w:rsid w:val="00C12A9B"/>
    <w:rsid w:val="00C1392B"/>
    <w:rsid w:val="00C13E06"/>
    <w:rsid w:val="00C13EE5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C02"/>
    <w:rsid w:val="00C20F92"/>
    <w:rsid w:val="00C2174F"/>
    <w:rsid w:val="00C21FE0"/>
    <w:rsid w:val="00C22822"/>
    <w:rsid w:val="00C23588"/>
    <w:rsid w:val="00C24B11"/>
    <w:rsid w:val="00C25AB5"/>
    <w:rsid w:val="00C27502"/>
    <w:rsid w:val="00C34F6C"/>
    <w:rsid w:val="00C376F7"/>
    <w:rsid w:val="00C37AF5"/>
    <w:rsid w:val="00C37C85"/>
    <w:rsid w:val="00C41191"/>
    <w:rsid w:val="00C41235"/>
    <w:rsid w:val="00C423A6"/>
    <w:rsid w:val="00C42D3A"/>
    <w:rsid w:val="00C42F6D"/>
    <w:rsid w:val="00C433A4"/>
    <w:rsid w:val="00C43B74"/>
    <w:rsid w:val="00C440DD"/>
    <w:rsid w:val="00C45B6B"/>
    <w:rsid w:val="00C45E8A"/>
    <w:rsid w:val="00C46536"/>
    <w:rsid w:val="00C46A6C"/>
    <w:rsid w:val="00C473DD"/>
    <w:rsid w:val="00C50D59"/>
    <w:rsid w:val="00C513C5"/>
    <w:rsid w:val="00C519F3"/>
    <w:rsid w:val="00C522ED"/>
    <w:rsid w:val="00C52B75"/>
    <w:rsid w:val="00C538FB"/>
    <w:rsid w:val="00C54D89"/>
    <w:rsid w:val="00C55038"/>
    <w:rsid w:val="00C55B23"/>
    <w:rsid w:val="00C56932"/>
    <w:rsid w:val="00C56FC0"/>
    <w:rsid w:val="00C60F62"/>
    <w:rsid w:val="00C62003"/>
    <w:rsid w:val="00C644C6"/>
    <w:rsid w:val="00C66766"/>
    <w:rsid w:val="00C67D94"/>
    <w:rsid w:val="00C67DBD"/>
    <w:rsid w:val="00C7080D"/>
    <w:rsid w:val="00C7386C"/>
    <w:rsid w:val="00C76174"/>
    <w:rsid w:val="00C777C3"/>
    <w:rsid w:val="00C80689"/>
    <w:rsid w:val="00C80E22"/>
    <w:rsid w:val="00C819EC"/>
    <w:rsid w:val="00C81EB1"/>
    <w:rsid w:val="00C86212"/>
    <w:rsid w:val="00C86A91"/>
    <w:rsid w:val="00C870B9"/>
    <w:rsid w:val="00C87936"/>
    <w:rsid w:val="00C87E19"/>
    <w:rsid w:val="00C90D2E"/>
    <w:rsid w:val="00C91B54"/>
    <w:rsid w:val="00C91C45"/>
    <w:rsid w:val="00C91D28"/>
    <w:rsid w:val="00C91DB7"/>
    <w:rsid w:val="00C933BC"/>
    <w:rsid w:val="00C93E7E"/>
    <w:rsid w:val="00C94F9E"/>
    <w:rsid w:val="00C95572"/>
    <w:rsid w:val="00C9572B"/>
    <w:rsid w:val="00C95986"/>
    <w:rsid w:val="00C95B19"/>
    <w:rsid w:val="00C97B12"/>
    <w:rsid w:val="00CA02A0"/>
    <w:rsid w:val="00CA0588"/>
    <w:rsid w:val="00CA0C30"/>
    <w:rsid w:val="00CA134E"/>
    <w:rsid w:val="00CA1521"/>
    <w:rsid w:val="00CA1A69"/>
    <w:rsid w:val="00CA2463"/>
    <w:rsid w:val="00CA3E81"/>
    <w:rsid w:val="00CA4573"/>
    <w:rsid w:val="00CA5824"/>
    <w:rsid w:val="00CA6037"/>
    <w:rsid w:val="00CA708D"/>
    <w:rsid w:val="00CA72B8"/>
    <w:rsid w:val="00CA739D"/>
    <w:rsid w:val="00CB0328"/>
    <w:rsid w:val="00CB34A0"/>
    <w:rsid w:val="00CB39F6"/>
    <w:rsid w:val="00CB5621"/>
    <w:rsid w:val="00CB697F"/>
    <w:rsid w:val="00CC292C"/>
    <w:rsid w:val="00CC2D0F"/>
    <w:rsid w:val="00CC330F"/>
    <w:rsid w:val="00CC52CD"/>
    <w:rsid w:val="00CC53AF"/>
    <w:rsid w:val="00CC5B58"/>
    <w:rsid w:val="00CC6FF3"/>
    <w:rsid w:val="00CC77F1"/>
    <w:rsid w:val="00CD06F9"/>
    <w:rsid w:val="00CD27DD"/>
    <w:rsid w:val="00CD2E41"/>
    <w:rsid w:val="00CD3F30"/>
    <w:rsid w:val="00CD470A"/>
    <w:rsid w:val="00CD5F12"/>
    <w:rsid w:val="00CD65A0"/>
    <w:rsid w:val="00CD68A6"/>
    <w:rsid w:val="00CD68C1"/>
    <w:rsid w:val="00CE011A"/>
    <w:rsid w:val="00CE0BD2"/>
    <w:rsid w:val="00CE0CE9"/>
    <w:rsid w:val="00CE2386"/>
    <w:rsid w:val="00CE2561"/>
    <w:rsid w:val="00CE2785"/>
    <w:rsid w:val="00CE302F"/>
    <w:rsid w:val="00CE39C3"/>
    <w:rsid w:val="00CE3A89"/>
    <w:rsid w:val="00CE4AF4"/>
    <w:rsid w:val="00CE66AF"/>
    <w:rsid w:val="00CF188A"/>
    <w:rsid w:val="00CF1E6E"/>
    <w:rsid w:val="00CF2B12"/>
    <w:rsid w:val="00CF6040"/>
    <w:rsid w:val="00CF65AD"/>
    <w:rsid w:val="00CF681E"/>
    <w:rsid w:val="00CF68BC"/>
    <w:rsid w:val="00CF7123"/>
    <w:rsid w:val="00CF73E6"/>
    <w:rsid w:val="00D008BC"/>
    <w:rsid w:val="00D01FE5"/>
    <w:rsid w:val="00D0214D"/>
    <w:rsid w:val="00D028F9"/>
    <w:rsid w:val="00D0307B"/>
    <w:rsid w:val="00D032E8"/>
    <w:rsid w:val="00D03339"/>
    <w:rsid w:val="00D036C4"/>
    <w:rsid w:val="00D03DBB"/>
    <w:rsid w:val="00D03DEB"/>
    <w:rsid w:val="00D04320"/>
    <w:rsid w:val="00D06B1B"/>
    <w:rsid w:val="00D109A0"/>
    <w:rsid w:val="00D10D34"/>
    <w:rsid w:val="00D117D2"/>
    <w:rsid w:val="00D12004"/>
    <w:rsid w:val="00D1382D"/>
    <w:rsid w:val="00D1572A"/>
    <w:rsid w:val="00D16C82"/>
    <w:rsid w:val="00D226E1"/>
    <w:rsid w:val="00D2337E"/>
    <w:rsid w:val="00D2371F"/>
    <w:rsid w:val="00D242FE"/>
    <w:rsid w:val="00D2469D"/>
    <w:rsid w:val="00D2533A"/>
    <w:rsid w:val="00D254DA"/>
    <w:rsid w:val="00D27B61"/>
    <w:rsid w:val="00D333E3"/>
    <w:rsid w:val="00D3381C"/>
    <w:rsid w:val="00D33A89"/>
    <w:rsid w:val="00D33C0C"/>
    <w:rsid w:val="00D34966"/>
    <w:rsid w:val="00D37977"/>
    <w:rsid w:val="00D40D25"/>
    <w:rsid w:val="00D41FA0"/>
    <w:rsid w:val="00D42A87"/>
    <w:rsid w:val="00D43649"/>
    <w:rsid w:val="00D439B9"/>
    <w:rsid w:val="00D43D6C"/>
    <w:rsid w:val="00D4401A"/>
    <w:rsid w:val="00D44563"/>
    <w:rsid w:val="00D454A9"/>
    <w:rsid w:val="00D472CC"/>
    <w:rsid w:val="00D47D43"/>
    <w:rsid w:val="00D52A92"/>
    <w:rsid w:val="00D5330D"/>
    <w:rsid w:val="00D54857"/>
    <w:rsid w:val="00D55848"/>
    <w:rsid w:val="00D5631B"/>
    <w:rsid w:val="00D564EC"/>
    <w:rsid w:val="00D60D88"/>
    <w:rsid w:val="00D61E15"/>
    <w:rsid w:val="00D62510"/>
    <w:rsid w:val="00D639DB"/>
    <w:rsid w:val="00D642F2"/>
    <w:rsid w:val="00D652EF"/>
    <w:rsid w:val="00D66196"/>
    <w:rsid w:val="00D6795A"/>
    <w:rsid w:val="00D70A04"/>
    <w:rsid w:val="00D712AB"/>
    <w:rsid w:val="00D72626"/>
    <w:rsid w:val="00D728A9"/>
    <w:rsid w:val="00D73277"/>
    <w:rsid w:val="00D7362C"/>
    <w:rsid w:val="00D74505"/>
    <w:rsid w:val="00D7509E"/>
    <w:rsid w:val="00D767FE"/>
    <w:rsid w:val="00D76EB6"/>
    <w:rsid w:val="00D77EFF"/>
    <w:rsid w:val="00D77F72"/>
    <w:rsid w:val="00D8025B"/>
    <w:rsid w:val="00D8035E"/>
    <w:rsid w:val="00D80B4C"/>
    <w:rsid w:val="00D8144F"/>
    <w:rsid w:val="00D850BD"/>
    <w:rsid w:val="00D86A26"/>
    <w:rsid w:val="00D87779"/>
    <w:rsid w:val="00D90A12"/>
    <w:rsid w:val="00D911C3"/>
    <w:rsid w:val="00D91251"/>
    <w:rsid w:val="00D9238C"/>
    <w:rsid w:val="00D9264B"/>
    <w:rsid w:val="00D92D9B"/>
    <w:rsid w:val="00D939D8"/>
    <w:rsid w:val="00D93E2C"/>
    <w:rsid w:val="00D946B1"/>
    <w:rsid w:val="00D95663"/>
    <w:rsid w:val="00D9747A"/>
    <w:rsid w:val="00D9763B"/>
    <w:rsid w:val="00D97E9B"/>
    <w:rsid w:val="00DA0F15"/>
    <w:rsid w:val="00DA1AC1"/>
    <w:rsid w:val="00DA2456"/>
    <w:rsid w:val="00DA2D9B"/>
    <w:rsid w:val="00DA3642"/>
    <w:rsid w:val="00DA48B5"/>
    <w:rsid w:val="00DA48BD"/>
    <w:rsid w:val="00DA5486"/>
    <w:rsid w:val="00DA5FB0"/>
    <w:rsid w:val="00DA69AA"/>
    <w:rsid w:val="00DB02B9"/>
    <w:rsid w:val="00DB1179"/>
    <w:rsid w:val="00DB1A51"/>
    <w:rsid w:val="00DB29C4"/>
    <w:rsid w:val="00DB3C9F"/>
    <w:rsid w:val="00DB4C39"/>
    <w:rsid w:val="00DB62D7"/>
    <w:rsid w:val="00DB6F65"/>
    <w:rsid w:val="00DB7BB1"/>
    <w:rsid w:val="00DB7D90"/>
    <w:rsid w:val="00DC0541"/>
    <w:rsid w:val="00DC3B1A"/>
    <w:rsid w:val="00DC6020"/>
    <w:rsid w:val="00DC6B55"/>
    <w:rsid w:val="00DC769E"/>
    <w:rsid w:val="00DD0924"/>
    <w:rsid w:val="00DD1239"/>
    <w:rsid w:val="00DD160E"/>
    <w:rsid w:val="00DD18C3"/>
    <w:rsid w:val="00DD1B02"/>
    <w:rsid w:val="00DD2041"/>
    <w:rsid w:val="00DD34B0"/>
    <w:rsid w:val="00DD46D7"/>
    <w:rsid w:val="00DD55AB"/>
    <w:rsid w:val="00DD58ED"/>
    <w:rsid w:val="00DD5C18"/>
    <w:rsid w:val="00DD5C1F"/>
    <w:rsid w:val="00DD608B"/>
    <w:rsid w:val="00DD6495"/>
    <w:rsid w:val="00DD72E7"/>
    <w:rsid w:val="00DD7D15"/>
    <w:rsid w:val="00DE16A1"/>
    <w:rsid w:val="00DE28E7"/>
    <w:rsid w:val="00DE3146"/>
    <w:rsid w:val="00DE51CB"/>
    <w:rsid w:val="00DE5B08"/>
    <w:rsid w:val="00DE75D3"/>
    <w:rsid w:val="00DE79B9"/>
    <w:rsid w:val="00DE7C0C"/>
    <w:rsid w:val="00DF08D3"/>
    <w:rsid w:val="00DF0F15"/>
    <w:rsid w:val="00DF11CC"/>
    <w:rsid w:val="00DF1F2D"/>
    <w:rsid w:val="00DF4118"/>
    <w:rsid w:val="00DF4A6F"/>
    <w:rsid w:val="00DF512E"/>
    <w:rsid w:val="00DF5C06"/>
    <w:rsid w:val="00DF68B0"/>
    <w:rsid w:val="00DF6950"/>
    <w:rsid w:val="00DF7482"/>
    <w:rsid w:val="00E00190"/>
    <w:rsid w:val="00E008DB"/>
    <w:rsid w:val="00E0164A"/>
    <w:rsid w:val="00E016AA"/>
    <w:rsid w:val="00E02774"/>
    <w:rsid w:val="00E039B3"/>
    <w:rsid w:val="00E04573"/>
    <w:rsid w:val="00E06519"/>
    <w:rsid w:val="00E07109"/>
    <w:rsid w:val="00E07A8A"/>
    <w:rsid w:val="00E13BAF"/>
    <w:rsid w:val="00E15711"/>
    <w:rsid w:val="00E15C79"/>
    <w:rsid w:val="00E15C8A"/>
    <w:rsid w:val="00E17966"/>
    <w:rsid w:val="00E22744"/>
    <w:rsid w:val="00E23373"/>
    <w:rsid w:val="00E24327"/>
    <w:rsid w:val="00E24F2D"/>
    <w:rsid w:val="00E25068"/>
    <w:rsid w:val="00E25EF7"/>
    <w:rsid w:val="00E26C84"/>
    <w:rsid w:val="00E26D8C"/>
    <w:rsid w:val="00E27A60"/>
    <w:rsid w:val="00E27B27"/>
    <w:rsid w:val="00E3087A"/>
    <w:rsid w:val="00E31BD9"/>
    <w:rsid w:val="00E348A5"/>
    <w:rsid w:val="00E34E77"/>
    <w:rsid w:val="00E36397"/>
    <w:rsid w:val="00E36F40"/>
    <w:rsid w:val="00E40E3F"/>
    <w:rsid w:val="00E42C24"/>
    <w:rsid w:val="00E430F3"/>
    <w:rsid w:val="00E435FE"/>
    <w:rsid w:val="00E442BD"/>
    <w:rsid w:val="00E445A9"/>
    <w:rsid w:val="00E44778"/>
    <w:rsid w:val="00E44B98"/>
    <w:rsid w:val="00E45ABA"/>
    <w:rsid w:val="00E466E6"/>
    <w:rsid w:val="00E46AB2"/>
    <w:rsid w:val="00E47B4C"/>
    <w:rsid w:val="00E51F36"/>
    <w:rsid w:val="00E53632"/>
    <w:rsid w:val="00E5611E"/>
    <w:rsid w:val="00E56AE4"/>
    <w:rsid w:val="00E577D0"/>
    <w:rsid w:val="00E57C0B"/>
    <w:rsid w:val="00E57FCF"/>
    <w:rsid w:val="00E61C7E"/>
    <w:rsid w:val="00E61C93"/>
    <w:rsid w:val="00E6396A"/>
    <w:rsid w:val="00E64625"/>
    <w:rsid w:val="00E666AC"/>
    <w:rsid w:val="00E6720C"/>
    <w:rsid w:val="00E67670"/>
    <w:rsid w:val="00E70360"/>
    <w:rsid w:val="00E71BF4"/>
    <w:rsid w:val="00E7236C"/>
    <w:rsid w:val="00E724E6"/>
    <w:rsid w:val="00E7572B"/>
    <w:rsid w:val="00E77EAC"/>
    <w:rsid w:val="00E80F6A"/>
    <w:rsid w:val="00E824C3"/>
    <w:rsid w:val="00E8282F"/>
    <w:rsid w:val="00E83EE2"/>
    <w:rsid w:val="00E84C57"/>
    <w:rsid w:val="00E85026"/>
    <w:rsid w:val="00E85853"/>
    <w:rsid w:val="00E85A48"/>
    <w:rsid w:val="00E86929"/>
    <w:rsid w:val="00E86E0A"/>
    <w:rsid w:val="00E87966"/>
    <w:rsid w:val="00E87AAD"/>
    <w:rsid w:val="00E91ACC"/>
    <w:rsid w:val="00E91F80"/>
    <w:rsid w:val="00E94397"/>
    <w:rsid w:val="00E95F5A"/>
    <w:rsid w:val="00E96713"/>
    <w:rsid w:val="00E978D4"/>
    <w:rsid w:val="00EA0C18"/>
    <w:rsid w:val="00EA37A3"/>
    <w:rsid w:val="00EA3830"/>
    <w:rsid w:val="00EA4265"/>
    <w:rsid w:val="00EA4793"/>
    <w:rsid w:val="00EA5754"/>
    <w:rsid w:val="00EA6013"/>
    <w:rsid w:val="00EA6073"/>
    <w:rsid w:val="00EA6209"/>
    <w:rsid w:val="00EA79DA"/>
    <w:rsid w:val="00EB06CB"/>
    <w:rsid w:val="00EB081F"/>
    <w:rsid w:val="00EB2647"/>
    <w:rsid w:val="00EB567E"/>
    <w:rsid w:val="00EB57A6"/>
    <w:rsid w:val="00EC05F2"/>
    <w:rsid w:val="00EC0A9F"/>
    <w:rsid w:val="00EC2D6B"/>
    <w:rsid w:val="00EC3119"/>
    <w:rsid w:val="00EC3253"/>
    <w:rsid w:val="00EC376D"/>
    <w:rsid w:val="00EC3B5D"/>
    <w:rsid w:val="00EC3CD4"/>
    <w:rsid w:val="00EC4158"/>
    <w:rsid w:val="00EC4415"/>
    <w:rsid w:val="00EC6B96"/>
    <w:rsid w:val="00ED0A60"/>
    <w:rsid w:val="00ED3038"/>
    <w:rsid w:val="00ED3A35"/>
    <w:rsid w:val="00ED4F92"/>
    <w:rsid w:val="00ED7062"/>
    <w:rsid w:val="00EE0599"/>
    <w:rsid w:val="00EE0960"/>
    <w:rsid w:val="00EE0EEC"/>
    <w:rsid w:val="00EE1BB1"/>
    <w:rsid w:val="00EE1F88"/>
    <w:rsid w:val="00EE2889"/>
    <w:rsid w:val="00EE3342"/>
    <w:rsid w:val="00EE420B"/>
    <w:rsid w:val="00EE458A"/>
    <w:rsid w:val="00EE5BC5"/>
    <w:rsid w:val="00EE5F4B"/>
    <w:rsid w:val="00EE74BC"/>
    <w:rsid w:val="00EF0F9A"/>
    <w:rsid w:val="00EF146D"/>
    <w:rsid w:val="00EF1929"/>
    <w:rsid w:val="00EF1F99"/>
    <w:rsid w:val="00EF46B1"/>
    <w:rsid w:val="00EF4D85"/>
    <w:rsid w:val="00EF602D"/>
    <w:rsid w:val="00EF61F7"/>
    <w:rsid w:val="00EF644B"/>
    <w:rsid w:val="00EF646C"/>
    <w:rsid w:val="00EF6DE1"/>
    <w:rsid w:val="00EF6F43"/>
    <w:rsid w:val="00EF751E"/>
    <w:rsid w:val="00F00E15"/>
    <w:rsid w:val="00F01E70"/>
    <w:rsid w:val="00F04F99"/>
    <w:rsid w:val="00F053A1"/>
    <w:rsid w:val="00F06704"/>
    <w:rsid w:val="00F06EA4"/>
    <w:rsid w:val="00F07F2A"/>
    <w:rsid w:val="00F11382"/>
    <w:rsid w:val="00F11E3B"/>
    <w:rsid w:val="00F14178"/>
    <w:rsid w:val="00F145EF"/>
    <w:rsid w:val="00F15B62"/>
    <w:rsid w:val="00F16491"/>
    <w:rsid w:val="00F17173"/>
    <w:rsid w:val="00F17475"/>
    <w:rsid w:val="00F2048B"/>
    <w:rsid w:val="00F21269"/>
    <w:rsid w:val="00F22613"/>
    <w:rsid w:val="00F24477"/>
    <w:rsid w:val="00F24774"/>
    <w:rsid w:val="00F26042"/>
    <w:rsid w:val="00F26543"/>
    <w:rsid w:val="00F26A9D"/>
    <w:rsid w:val="00F26F9D"/>
    <w:rsid w:val="00F273BC"/>
    <w:rsid w:val="00F315C1"/>
    <w:rsid w:val="00F323A5"/>
    <w:rsid w:val="00F325B7"/>
    <w:rsid w:val="00F32F24"/>
    <w:rsid w:val="00F34D21"/>
    <w:rsid w:val="00F37871"/>
    <w:rsid w:val="00F37CF8"/>
    <w:rsid w:val="00F4009E"/>
    <w:rsid w:val="00F40AF2"/>
    <w:rsid w:val="00F41FC7"/>
    <w:rsid w:val="00F42382"/>
    <w:rsid w:val="00F43250"/>
    <w:rsid w:val="00F44B2B"/>
    <w:rsid w:val="00F452FC"/>
    <w:rsid w:val="00F4698A"/>
    <w:rsid w:val="00F47579"/>
    <w:rsid w:val="00F50A60"/>
    <w:rsid w:val="00F51639"/>
    <w:rsid w:val="00F51A59"/>
    <w:rsid w:val="00F52F9F"/>
    <w:rsid w:val="00F5359B"/>
    <w:rsid w:val="00F5558D"/>
    <w:rsid w:val="00F55893"/>
    <w:rsid w:val="00F55BB2"/>
    <w:rsid w:val="00F571CA"/>
    <w:rsid w:val="00F61C62"/>
    <w:rsid w:val="00F634E2"/>
    <w:rsid w:val="00F63BA7"/>
    <w:rsid w:val="00F65408"/>
    <w:rsid w:val="00F65C97"/>
    <w:rsid w:val="00F66C53"/>
    <w:rsid w:val="00F66EE2"/>
    <w:rsid w:val="00F678AE"/>
    <w:rsid w:val="00F67C38"/>
    <w:rsid w:val="00F71033"/>
    <w:rsid w:val="00F7134C"/>
    <w:rsid w:val="00F720C7"/>
    <w:rsid w:val="00F7217A"/>
    <w:rsid w:val="00F726C0"/>
    <w:rsid w:val="00F72E53"/>
    <w:rsid w:val="00F743E2"/>
    <w:rsid w:val="00F7521C"/>
    <w:rsid w:val="00F75796"/>
    <w:rsid w:val="00F75C38"/>
    <w:rsid w:val="00F75C3E"/>
    <w:rsid w:val="00F76573"/>
    <w:rsid w:val="00F804B8"/>
    <w:rsid w:val="00F80A93"/>
    <w:rsid w:val="00F81BA0"/>
    <w:rsid w:val="00F81E61"/>
    <w:rsid w:val="00F837F7"/>
    <w:rsid w:val="00F83C5C"/>
    <w:rsid w:val="00F846C7"/>
    <w:rsid w:val="00F84986"/>
    <w:rsid w:val="00F8512D"/>
    <w:rsid w:val="00F85816"/>
    <w:rsid w:val="00F86897"/>
    <w:rsid w:val="00F86E9D"/>
    <w:rsid w:val="00F87BA3"/>
    <w:rsid w:val="00F90110"/>
    <w:rsid w:val="00F90FDB"/>
    <w:rsid w:val="00F91501"/>
    <w:rsid w:val="00F91672"/>
    <w:rsid w:val="00F92763"/>
    <w:rsid w:val="00F94771"/>
    <w:rsid w:val="00F94C7F"/>
    <w:rsid w:val="00F958F0"/>
    <w:rsid w:val="00F96CDA"/>
    <w:rsid w:val="00FA07C1"/>
    <w:rsid w:val="00FA0ED0"/>
    <w:rsid w:val="00FA222D"/>
    <w:rsid w:val="00FA2800"/>
    <w:rsid w:val="00FA2E84"/>
    <w:rsid w:val="00FA3347"/>
    <w:rsid w:val="00FA3AB0"/>
    <w:rsid w:val="00FA44E0"/>
    <w:rsid w:val="00FA485E"/>
    <w:rsid w:val="00FA493E"/>
    <w:rsid w:val="00FA5610"/>
    <w:rsid w:val="00FA57FD"/>
    <w:rsid w:val="00FA766F"/>
    <w:rsid w:val="00FB0C34"/>
    <w:rsid w:val="00FB104E"/>
    <w:rsid w:val="00FB1E06"/>
    <w:rsid w:val="00FB3E75"/>
    <w:rsid w:val="00FB41E8"/>
    <w:rsid w:val="00FB5508"/>
    <w:rsid w:val="00FB5DB6"/>
    <w:rsid w:val="00FB6AAA"/>
    <w:rsid w:val="00FC5568"/>
    <w:rsid w:val="00FC6F94"/>
    <w:rsid w:val="00FC7D8B"/>
    <w:rsid w:val="00FD0EF3"/>
    <w:rsid w:val="00FD15FC"/>
    <w:rsid w:val="00FD1F25"/>
    <w:rsid w:val="00FD2135"/>
    <w:rsid w:val="00FD24D4"/>
    <w:rsid w:val="00FD5289"/>
    <w:rsid w:val="00FD6692"/>
    <w:rsid w:val="00FD6FAE"/>
    <w:rsid w:val="00FE1911"/>
    <w:rsid w:val="00FE1B92"/>
    <w:rsid w:val="00FE2023"/>
    <w:rsid w:val="00FE2CF6"/>
    <w:rsid w:val="00FE39BB"/>
    <w:rsid w:val="00FE60DB"/>
    <w:rsid w:val="00FE69BB"/>
    <w:rsid w:val="00FE71CE"/>
    <w:rsid w:val="00FE75B0"/>
    <w:rsid w:val="00FF142A"/>
    <w:rsid w:val="00FF1630"/>
    <w:rsid w:val="00FF18CE"/>
    <w:rsid w:val="00FF30C8"/>
    <w:rsid w:val="00FF527D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hyperlink" Target="http://www.yitgroup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yit.cz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image" Target="media/image4.jpeg"/><Relationship Id="rId25" Type="http://schemas.openxmlformats.org/officeDocument/2006/relationships/hyperlink" Target="http://www.yit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yit.cz/" TargetMode="External"/><Relationship Id="rId20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www.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yit.cz" TargetMode="External"/><Relationship Id="rId23" Type="http://schemas.openxmlformats.org/officeDocument/2006/relationships/hyperlink" Target="mailto:michaela.muczkova@crestcom.cz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www.yit.cz/ranta-barrandov-ii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ranta-barrandov-iii" TargetMode="External"/><Relationship Id="rId22" Type="http://schemas.openxmlformats.org/officeDocument/2006/relationships/hyperlink" Target="mailto:marcela.kukanova@crestcom.cz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7" ma:contentTypeDescription="Vytvoří nový dokument" ma:contentTypeScope="" ma:versionID="b7577fce7baacbed1a778c3a703ac2db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bbe729302ce6fcac4303a14c83bf04be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6E5131-43B6-41E9-ADED-430472EA5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956</Words>
  <Characters>5641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Marcela Kukaňová</cp:lastModifiedBy>
  <cp:revision>57</cp:revision>
  <cp:lastPrinted>2024-09-24T06:27:00Z</cp:lastPrinted>
  <dcterms:created xsi:type="dcterms:W3CDTF">2024-08-23T11:29:00Z</dcterms:created>
  <dcterms:modified xsi:type="dcterms:W3CDTF">2024-09-24T14:58:00Z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